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12" w:rsidRPr="0079642D" w:rsidRDefault="00C01B12" w:rsidP="009E0264">
      <w:pPr>
        <w:spacing w:line="480" w:lineRule="exact"/>
        <w:rPr>
          <w:rFonts w:ascii="黑体" w:eastAsia="黑体" w:hAnsi="宋体" w:hint="eastAsia"/>
          <w:color w:val="000000"/>
          <w:kern w:val="0"/>
          <w:sz w:val="32"/>
          <w:szCs w:val="32"/>
        </w:rPr>
      </w:pPr>
    </w:p>
    <w:p w:rsidR="00C01B12" w:rsidRPr="00967673" w:rsidRDefault="00C01B12" w:rsidP="009E0264">
      <w:pPr>
        <w:spacing w:line="480" w:lineRule="exact"/>
        <w:rPr>
          <w:rFonts w:ascii="黑体" w:eastAsia="黑体" w:hAnsi="宋体" w:hint="eastAsia"/>
          <w:color w:val="000000"/>
          <w:kern w:val="0"/>
          <w:sz w:val="30"/>
          <w:szCs w:val="30"/>
        </w:rPr>
      </w:pPr>
    </w:p>
    <w:p w:rsidR="00C01B12" w:rsidRPr="005B60ED" w:rsidRDefault="00C01B12" w:rsidP="00DF2507">
      <w:pPr>
        <w:spacing w:line="760" w:lineRule="exact"/>
        <w:rPr>
          <w:rFonts w:ascii="黑体" w:eastAsia="黑体" w:hAnsi="宋体" w:hint="eastAsia"/>
          <w:color w:val="FF0000"/>
          <w:kern w:val="0"/>
          <w:sz w:val="30"/>
          <w:szCs w:val="30"/>
        </w:rPr>
      </w:pPr>
    </w:p>
    <w:tbl>
      <w:tblPr>
        <w:tblW w:w="0" w:type="auto"/>
        <w:jc w:val="center"/>
        <w:tblLayout w:type="fixed"/>
        <w:tblLook w:val="01E0"/>
      </w:tblPr>
      <w:tblGrid>
        <w:gridCol w:w="7848"/>
        <w:gridCol w:w="1080"/>
      </w:tblGrid>
      <w:tr w:rsidR="00C01B12" w:rsidRPr="009D739C">
        <w:trPr>
          <w:jc w:val="center"/>
        </w:trPr>
        <w:tc>
          <w:tcPr>
            <w:tcW w:w="7848" w:type="dxa"/>
          </w:tcPr>
          <w:p w:rsidR="00C01B12" w:rsidRPr="009D739C" w:rsidRDefault="00C01B12" w:rsidP="005A4608">
            <w:pPr>
              <w:spacing w:line="1000" w:lineRule="exact"/>
              <w:jc w:val="distribute"/>
              <w:rPr>
                <w:rFonts w:ascii="方正小标宋简体" w:eastAsia="方正小标宋简体" w:hAnsi="宋体" w:hint="eastAsia"/>
                <w:color w:val="FF0000"/>
                <w:spacing w:val="4"/>
                <w:w w:val="59"/>
                <w:kern w:val="0"/>
                <w:sz w:val="72"/>
                <w:szCs w:val="72"/>
              </w:rPr>
            </w:pPr>
            <w:r w:rsidRPr="005F2F3B">
              <w:rPr>
                <w:rFonts w:ascii="方正小标宋简体" w:eastAsia="方正小标宋简体" w:hAnsi="宋体" w:hint="eastAsia"/>
                <w:color w:val="FF0000"/>
                <w:spacing w:val="285"/>
                <w:w w:val="61"/>
                <w:kern w:val="0"/>
                <w:sz w:val="72"/>
                <w:szCs w:val="72"/>
                <w:fitText w:val="7550" w:id="184301825"/>
              </w:rPr>
              <w:t>上海市教育委员</w:t>
            </w:r>
            <w:r w:rsidRPr="005F2F3B">
              <w:rPr>
                <w:rFonts w:ascii="方正小标宋简体" w:eastAsia="方正小标宋简体" w:hAnsi="宋体" w:hint="eastAsia"/>
                <w:color w:val="FF0000"/>
                <w:spacing w:val="97"/>
                <w:w w:val="61"/>
                <w:kern w:val="0"/>
                <w:sz w:val="72"/>
                <w:szCs w:val="72"/>
                <w:fitText w:val="7550" w:id="184301825"/>
              </w:rPr>
              <w:t>会</w:t>
            </w:r>
          </w:p>
        </w:tc>
        <w:tc>
          <w:tcPr>
            <w:tcW w:w="1080" w:type="dxa"/>
            <w:vMerge w:val="restart"/>
            <w:vAlign w:val="center"/>
          </w:tcPr>
          <w:p w:rsidR="00C01B12" w:rsidRPr="009D739C" w:rsidRDefault="00C01B12" w:rsidP="005A4608">
            <w:pPr>
              <w:spacing w:line="1000" w:lineRule="exact"/>
              <w:jc w:val="distribute"/>
              <w:rPr>
                <w:rFonts w:ascii="方正小标宋简体" w:eastAsia="方正小标宋简体" w:hAnsi="宋体" w:hint="eastAsia"/>
                <w:color w:val="FF0000"/>
                <w:sz w:val="72"/>
                <w:szCs w:val="72"/>
              </w:rPr>
            </w:pPr>
            <w:r w:rsidRPr="009D739C">
              <w:rPr>
                <w:rFonts w:ascii="方正小标宋简体" w:eastAsia="方正小标宋简体" w:hAnsi="宋体" w:hint="eastAsia"/>
                <w:color w:val="FF0000"/>
                <w:spacing w:val="4"/>
                <w:w w:val="59"/>
                <w:kern w:val="0"/>
                <w:sz w:val="72"/>
                <w:szCs w:val="72"/>
              </w:rPr>
              <w:t>文</w:t>
            </w:r>
            <w:r w:rsidRPr="009D739C">
              <w:rPr>
                <w:rFonts w:ascii="方正小标宋简体" w:eastAsia="方正小标宋简体" w:hAnsi="宋体" w:hint="eastAsia"/>
                <w:color w:val="FF0000"/>
                <w:spacing w:val="-29"/>
                <w:w w:val="59"/>
                <w:kern w:val="0"/>
                <w:sz w:val="72"/>
                <w:szCs w:val="72"/>
              </w:rPr>
              <w:t>件</w:t>
            </w:r>
          </w:p>
        </w:tc>
      </w:tr>
      <w:tr w:rsidR="00C01B12" w:rsidRPr="009D739C">
        <w:trPr>
          <w:jc w:val="center"/>
        </w:trPr>
        <w:tc>
          <w:tcPr>
            <w:tcW w:w="7848" w:type="dxa"/>
          </w:tcPr>
          <w:p w:rsidR="00C01B12" w:rsidRPr="009D739C" w:rsidRDefault="00C01B12" w:rsidP="005A4608">
            <w:pPr>
              <w:spacing w:line="1000" w:lineRule="exact"/>
              <w:jc w:val="distribute"/>
              <w:rPr>
                <w:rFonts w:ascii="方正小标宋简体" w:eastAsia="方正小标宋简体" w:hAnsi="宋体" w:hint="eastAsia"/>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上海市教育发展基金会</w:t>
            </w:r>
          </w:p>
        </w:tc>
        <w:tc>
          <w:tcPr>
            <w:tcW w:w="1080" w:type="dxa"/>
            <w:vMerge/>
          </w:tcPr>
          <w:p w:rsidR="00C01B12" w:rsidRPr="009D739C" w:rsidRDefault="00C01B12" w:rsidP="005A4608">
            <w:pPr>
              <w:spacing w:line="1000" w:lineRule="exact"/>
              <w:jc w:val="distribute"/>
              <w:rPr>
                <w:rFonts w:ascii="方正小标宋简体" w:eastAsia="方正小标宋简体" w:hAnsi="宋体" w:hint="eastAsia"/>
                <w:color w:val="FF0000"/>
                <w:spacing w:val="4"/>
                <w:w w:val="59"/>
                <w:kern w:val="0"/>
                <w:sz w:val="72"/>
                <w:szCs w:val="72"/>
              </w:rPr>
            </w:pPr>
          </w:p>
        </w:tc>
      </w:tr>
    </w:tbl>
    <w:p w:rsidR="00C01B12" w:rsidRDefault="00C01B12" w:rsidP="009E0264">
      <w:pPr>
        <w:spacing w:line="480" w:lineRule="exact"/>
        <w:rPr>
          <w:rFonts w:ascii="仿宋_GB2312" w:eastAsia="仿宋_GB2312" w:hint="eastAsia"/>
          <w:sz w:val="32"/>
        </w:rPr>
      </w:pPr>
    </w:p>
    <w:p w:rsidR="00C01B12" w:rsidRDefault="00C01B12">
      <w:pPr>
        <w:pBdr>
          <w:bottom w:val="single" w:sz="12" w:space="1" w:color="FF0000"/>
        </w:pBdr>
        <w:spacing w:line="480" w:lineRule="exact"/>
        <w:ind w:right="1"/>
        <w:rPr>
          <w:rFonts w:ascii="仿宋_GB2312" w:eastAsia="仿宋_GB2312" w:hint="eastAsia"/>
          <w:sz w:val="32"/>
        </w:rPr>
      </w:pPr>
    </w:p>
    <w:p w:rsidR="00C01B12" w:rsidRPr="00A6673E" w:rsidRDefault="00C01B12">
      <w:pPr>
        <w:pBdr>
          <w:bottom w:val="single" w:sz="12" w:space="1" w:color="FF0000"/>
        </w:pBdr>
        <w:spacing w:line="480" w:lineRule="exact"/>
        <w:ind w:right="1"/>
        <w:jc w:val="center"/>
        <w:rPr>
          <w:rFonts w:ascii="仿宋_GB2312" w:eastAsia="仿宋_GB2312" w:hint="eastAsia"/>
          <w:sz w:val="30"/>
          <w:szCs w:val="30"/>
        </w:rPr>
      </w:pPr>
      <w:r w:rsidRPr="00A6673E">
        <w:rPr>
          <w:rFonts w:ascii="仿宋_GB2312" w:eastAsia="仿宋_GB2312" w:hint="eastAsia"/>
          <w:sz w:val="30"/>
          <w:szCs w:val="30"/>
        </w:rPr>
        <w:t>沪教委</w:t>
      </w:r>
      <w:r>
        <w:rPr>
          <w:rFonts w:ascii="仿宋_GB2312" w:eastAsia="仿宋_GB2312" w:hint="eastAsia"/>
          <w:sz w:val="30"/>
          <w:szCs w:val="30"/>
        </w:rPr>
        <w:t>科</w:t>
      </w:r>
      <w:r w:rsidRPr="00A6673E">
        <w:rPr>
          <w:rFonts w:ascii="仿宋_GB2312" w:eastAsia="仿宋_GB2312"/>
          <w:sz w:val="30"/>
          <w:szCs w:val="30"/>
        </w:rPr>
        <w:t>〔</w:t>
      </w:r>
      <w:r w:rsidRPr="00A6673E">
        <w:rPr>
          <w:rFonts w:ascii="仿宋_GB2312" w:eastAsia="仿宋_GB2312" w:hint="eastAsia"/>
          <w:sz w:val="30"/>
          <w:szCs w:val="30"/>
        </w:rPr>
        <w:t>201</w:t>
      </w:r>
      <w:r>
        <w:rPr>
          <w:rFonts w:ascii="仿宋_GB2312" w:eastAsia="仿宋_GB2312" w:hint="eastAsia"/>
          <w:sz w:val="30"/>
          <w:szCs w:val="30"/>
        </w:rPr>
        <w:t>9</w:t>
      </w:r>
      <w:r w:rsidRPr="00A6673E">
        <w:rPr>
          <w:rFonts w:ascii="仿宋_GB2312" w:eastAsia="仿宋_GB2312"/>
          <w:sz w:val="30"/>
          <w:szCs w:val="30"/>
        </w:rPr>
        <w:t>〕</w:t>
      </w:r>
      <w:r>
        <w:rPr>
          <w:rFonts w:ascii="仿宋_GB2312" w:eastAsia="仿宋_GB2312" w:hint="eastAsia"/>
          <w:sz w:val="30"/>
          <w:szCs w:val="30"/>
        </w:rPr>
        <w:t>39</w:t>
      </w:r>
      <w:r w:rsidRPr="00A6673E">
        <w:rPr>
          <w:rFonts w:ascii="仿宋_GB2312" w:eastAsia="仿宋_GB2312" w:hint="eastAsia"/>
          <w:sz w:val="30"/>
          <w:szCs w:val="30"/>
        </w:rPr>
        <w:t>号</w:t>
      </w:r>
    </w:p>
    <w:p w:rsidR="00C01B12" w:rsidRDefault="00C01B12">
      <w:pPr>
        <w:spacing w:line="480" w:lineRule="exact"/>
        <w:rPr>
          <w:rFonts w:ascii="仿宋_GB2312" w:eastAsia="仿宋_GB2312" w:hint="eastAsia"/>
          <w:sz w:val="32"/>
        </w:rPr>
      </w:pPr>
    </w:p>
    <w:p w:rsidR="00C01B12" w:rsidRDefault="00C01B12">
      <w:pPr>
        <w:spacing w:line="480" w:lineRule="exact"/>
        <w:rPr>
          <w:rFonts w:ascii="仿宋_GB2312" w:eastAsia="仿宋_GB2312" w:hint="eastAsia"/>
          <w:sz w:val="32"/>
        </w:rPr>
      </w:pPr>
    </w:p>
    <w:p w:rsidR="00C01B12" w:rsidRPr="005A4608" w:rsidRDefault="00C01B12" w:rsidP="005A4608">
      <w:pPr>
        <w:pStyle w:val="a6"/>
        <w:tabs>
          <w:tab w:val="left" w:pos="5760"/>
        </w:tabs>
        <w:spacing w:line="600" w:lineRule="exact"/>
        <w:jc w:val="center"/>
        <w:rPr>
          <w:rFonts w:ascii="方正小标宋简体" w:eastAsia="方正小标宋简体" w:hAnsi="Times New Roman" w:hint="default"/>
          <w:sz w:val="38"/>
          <w:szCs w:val="38"/>
        </w:rPr>
      </w:pPr>
      <w:r w:rsidRPr="005A4608">
        <w:rPr>
          <w:rFonts w:ascii="方正小标宋简体" w:eastAsia="方正小标宋简体" w:hAnsi="Times New Roman"/>
          <w:sz w:val="38"/>
          <w:szCs w:val="38"/>
        </w:rPr>
        <w:t>上海市教育委员会 上海市教育发展基金会</w:t>
      </w:r>
    </w:p>
    <w:p w:rsidR="00C01B12" w:rsidRPr="005A4608" w:rsidRDefault="00C01B12" w:rsidP="005A4608">
      <w:pPr>
        <w:pStyle w:val="a6"/>
        <w:tabs>
          <w:tab w:val="left" w:pos="5760"/>
        </w:tabs>
        <w:spacing w:line="600" w:lineRule="exact"/>
        <w:jc w:val="center"/>
        <w:rPr>
          <w:rFonts w:ascii="方正小标宋简体" w:eastAsia="方正小标宋简体" w:hAnsi="Times New Roman" w:hint="default"/>
          <w:sz w:val="38"/>
          <w:szCs w:val="38"/>
        </w:rPr>
      </w:pPr>
      <w:r w:rsidRPr="005A4608">
        <w:rPr>
          <w:rFonts w:ascii="方正小标宋简体" w:eastAsia="方正小标宋简体" w:hAnsi="Times New Roman"/>
          <w:sz w:val="38"/>
          <w:szCs w:val="38"/>
        </w:rPr>
        <w:t>关于做好2019年度“晨光计划”项目</w:t>
      </w:r>
    </w:p>
    <w:p w:rsidR="00C01B12" w:rsidRPr="005A4608" w:rsidRDefault="00C01B12" w:rsidP="005A4608">
      <w:pPr>
        <w:spacing w:line="600" w:lineRule="exact"/>
        <w:jc w:val="center"/>
        <w:rPr>
          <w:rFonts w:ascii="方正小标宋简体" w:eastAsia="方正小标宋简体"/>
          <w:sz w:val="38"/>
          <w:szCs w:val="38"/>
        </w:rPr>
      </w:pPr>
      <w:r w:rsidRPr="005A4608">
        <w:rPr>
          <w:rFonts w:ascii="方正小标宋简体" w:eastAsia="方正小标宋简体"/>
          <w:sz w:val="38"/>
          <w:szCs w:val="38"/>
        </w:rPr>
        <w:t>申报工作的通知</w:t>
      </w:r>
    </w:p>
    <w:p w:rsidR="00C01B12" w:rsidRPr="00F714DB" w:rsidRDefault="00C01B12" w:rsidP="005A4608">
      <w:pPr>
        <w:spacing w:line="600" w:lineRule="exact"/>
        <w:jc w:val="center"/>
        <w:rPr>
          <w:rFonts w:ascii="方正小标宋简体" w:eastAsia="方正小标宋简体" w:hAnsi="华文中宋"/>
          <w:sz w:val="38"/>
          <w:szCs w:val="38"/>
        </w:rPr>
      </w:pPr>
    </w:p>
    <w:p w:rsidR="00C01B12" w:rsidRPr="00286A99" w:rsidRDefault="00C01B12" w:rsidP="005A4608">
      <w:pPr>
        <w:spacing w:line="600" w:lineRule="exact"/>
        <w:ind w:rightChars="-73" w:right="-153"/>
        <w:rPr>
          <w:rFonts w:ascii="仿宋_GB2312" w:eastAsia="仿宋_GB2312"/>
          <w:color w:val="000000"/>
          <w:sz w:val="30"/>
          <w:szCs w:val="30"/>
        </w:rPr>
      </w:pPr>
      <w:r w:rsidRPr="00286A99">
        <w:rPr>
          <w:rFonts w:ascii="仿宋_GB2312" w:eastAsia="仿宋_GB2312" w:hint="eastAsia"/>
          <w:color w:val="000000"/>
          <w:sz w:val="30"/>
          <w:szCs w:val="30"/>
        </w:rPr>
        <w:t>各高等学校</w:t>
      </w:r>
      <w:r>
        <w:rPr>
          <w:rFonts w:ascii="仿宋_GB2312" w:eastAsia="仿宋_GB2312" w:hint="eastAsia"/>
          <w:color w:val="000000"/>
          <w:sz w:val="30"/>
          <w:szCs w:val="30"/>
        </w:rPr>
        <w:t>、上海社会科学院</w:t>
      </w:r>
      <w:r w:rsidRPr="00286A99">
        <w:rPr>
          <w:rFonts w:ascii="仿宋_GB2312" w:eastAsia="仿宋_GB2312" w:hint="eastAsia"/>
          <w:color w:val="000000"/>
          <w:sz w:val="30"/>
          <w:szCs w:val="30"/>
        </w:rPr>
        <w:t>：</w:t>
      </w:r>
    </w:p>
    <w:p w:rsidR="00C01B12" w:rsidRPr="00286A99" w:rsidRDefault="00C01B12" w:rsidP="005A4608">
      <w:pPr>
        <w:spacing w:line="600" w:lineRule="exact"/>
        <w:ind w:rightChars="-73" w:right="-153"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为推进本市高校教师队伍建设，促进优秀人才成长，培养造就一批青年骨干教师，上海市教育发展基金会倡议并出资设立了上海高校青年科研骨干培养计划，简称“晨光计划”，由上海市教育委员会与上海市教育发展基金会共同管理实施。</w:t>
      </w:r>
    </w:p>
    <w:p w:rsidR="00C01B12" w:rsidRPr="00286A99" w:rsidRDefault="00C01B12" w:rsidP="005A4608">
      <w:pPr>
        <w:spacing w:line="600" w:lineRule="exact"/>
        <w:ind w:rightChars="-73" w:right="-153"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为做好201</w:t>
      </w:r>
      <w:r>
        <w:rPr>
          <w:rFonts w:ascii="仿宋_GB2312" w:eastAsia="仿宋_GB2312" w:hint="eastAsia"/>
          <w:color w:val="000000"/>
          <w:sz w:val="30"/>
          <w:szCs w:val="30"/>
        </w:rPr>
        <w:t>9</w:t>
      </w:r>
      <w:r w:rsidRPr="00286A99">
        <w:rPr>
          <w:rFonts w:ascii="仿宋_GB2312" w:eastAsia="仿宋_GB2312" w:hint="eastAsia"/>
          <w:color w:val="000000"/>
          <w:sz w:val="30"/>
          <w:szCs w:val="30"/>
        </w:rPr>
        <w:t>年“晨光计划”项目的申报工作，现就有关事项通知如下：</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一、“晨光计划”项目申请人须为30周岁以下（</w:t>
      </w:r>
      <w:smartTag w:uri="urn:schemas-microsoft-com:office:smarttags" w:element="chsdate">
        <w:smartTagPr>
          <w:attr w:name="IsROCDate" w:val="False"/>
          <w:attr w:name="IsLunarDate" w:val="False"/>
          <w:attr w:name="Day" w:val="1"/>
          <w:attr w:name="Month" w:val="1"/>
          <w:attr w:name="Year" w:val="1989"/>
        </w:smartTagPr>
        <w:r w:rsidRPr="00286A99">
          <w:rPr>
            <w:rFonts w:ascii="仿宋_GB2312" w:eastAsia="仿宋_GB2312" w:hint="eastAsia"/>
            <w:color w:val="000000"/>
            <w:sz w:val="30"/>
            <w:szCs w:val="30"/>
          </w:rPr>
          <w:t>198</w:t>
        </w:r>
        <w:r>
          <w:rPr>
            <w:rFonts w:ascii="仿宋_GB2312" w:eastAsia="仿宋_GB2312" w:hint="eastAsia"/>
            <w:color w:val="000000"/>
            <w:sz w:val="30"/>
            <w:szCs w:val="30"/>
          </w:rPr>
          <w:t>9</w:t>
        </w:r>
        <w:r w:rsidRPr="00286A99">
          <w:rPr>
            <w:rFonts w:ascii="仿宋_GB2312" w:eastAsia="仿宋_GB2312" w:hint="eastAsia"/>
            <w:color w:val="000000"/>
            <w:sz w:val="30"/>
            <w:szCs w:val="30"/>
          </w:rPr>
          <w:t>年1月</w:t>
        </w:r>
        <w:r w:rsidRPr="00286A99">
          <w:rPr>
            <w:rFonts w:ascii="仿宋_GB2312" w:eastAsia="仿宋_GB2312" w:hint="eastAsia"/>
            <w:color w:val="000000"/>
            <w:sz w:val="30"/>
            <w:szCs w:val="30"/>
          </w:rPr>
          <w:lastRenderedPageBreak/>
          <w:t>1日</w:t>
        </w:r>
      </w:smartTag>
      <w:r w:rsidRPr="00286A99">
        <w:rPr>
          <w:rFonts w:ascii="仿宋_GB2312" w:eastAsia="仿宋_GB2312" w:hint="eastAsia"/>
          <w:color w:val="000000"/>
          <w:sz w:val="30"/>
          <w:szCs w:val="30"/>
        </w:rPr>
        <w:t>以后出生者）、一般应具有硕士及以上学位、副高级及以下职称，具有一定科研能力和发展潜力的本市高校在编在岗教师。</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二、“晨光计划”项目分为A类、B类，A类为本市本科院校，B类为本市高职高专</w:t>
      </w:r>
      <w:r>
        <w:rPr>
          <w:rFonts w:ascii="仿宋_GB2312" w:eastAsia="仿宋_GB2312" w:hint="eastAsia"/>
          <w:color w:val="000000"/>
          <w:sz w:val="30"/>
          <w:szCs w:val="30"/>
        </w:rPr>
        <w:t>院校</w:t>
      </w:r>
      <w:r w:rsidRPr="00286A99">
        <w:rPr>
          <w:rFonts w:ascii="仿宋_GB2312" w:eastAsia="仿宋_GB2312" w:hint="eastAsia"/>
          <w:color w:val="000000"/>
          <w:sz w:val="30"/>
          <w:szCs w:val="30"/>
        </w:rPr>
        <w:t>及民办高校。</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三、“晨光计划”项目分自然科学研究和人文社会科学研究两大类。自然科学类项目每项资助额度为6万元，人文社科类项目每项资助额度为2万元。项目经费由上海市教育发展基金会资助。项目完成期限一般为12至36个月。</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四、“晨光计划”在A类学校人文社会科学研究类中设立“艺术学”专项。“艺术学”专项实行单独成组答辩的评审方式，用于鼓励</w:t>
      </w:r>
      <w:r w:rsidRPr="00286A99">
        <w:rPr>
          <w:rFonts w:ascii="仿宋_GB2312" w:eastAsia="仿宋_GB2312" w:hint="eastAsia"/>
          <w:vanish/>
          <w:color w:val="000000"/>
          <w:sz w:val="30"/>
          <w:szCs w:val="30"/>
        </w:rPr>
        <w:t>为了</w:t>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vanish/>
          <w:color w:val="000000"/>
          <w:sz w:val="30"/>
          <w:szCs w:val="30"/>
        </w:rPr>
        <w:pgNum/>
      </w:r>
      <w:r w:rsidRPr="00286A99">
        <w:rPr>
          <w:rFonts w:ascii="仿宋_GB2312" w:eastAsia="仿宋_GB2312" w:hint="eastAsia"/>
          <w:color w:val="000000"/>
          <w:sz w:val="30"/>
          <w:szCs w:val="30"/>
        </w:rPr>
        <w:t>艺术类青年教师开展科学研究</w:t>
      </w:r>
      <w:r>
        <w:rPr>
          <w:rFonts w:ascii="仿宋_GB2312" w:eastAsia="仿宋_GB2312" w:hint="eastAsia"/>
          <w:color w:val="000000"/>
          <w:sz w:val="30"/>
          <w:szCs w:val="30"/>
        </w:rPr>
        <w:t>、</w:t>
      </w:r>
      <w:r w:rsidRPr="00286A99">
        <w:rPr>
          <w:rFonts w:ascii="仿宋_GB2312" w:eastAsia="仿宋_GB2312" w:hint="eastAsia"/>
          <w:color w:val="000000"/>
          <w:sz w:val="30"/>
          <w:szCs w:val="30"/>
        </w:rPr>
        <w:t>艺术创作研究，展演交流，出版具有文化积累价值的作品集、专著、音像制品等成果。根据《普通高等学校本科专业目录（2012年）》，在“艺术学”门类下设有本科专业的A类学校，可在限额外增加1项“艺术学”专项申报额度，同时在限额内也可选择申报“艺术学”专项。其他A类学校</w:t>
      </w:r>
      <w:r>
        <w:rPr>
          <w:rFonts w:ascii="仿宋_GB2312" w:eastAsia="仿宋_GB2312" w:hint="eastAsia"/>
          <w:color w:val="000000"/>
          <w:sz w:val="30"/>
          <w:szCs w:val="30"/>
        </w:rPr>
        <w:t>也</w:t>
      </w:r>
      <w:r w:rsidRPr="00286A99">
        <w:rPr>
          <w:rFonts w:ascii="仿宋_GB2312" w:eastAsia="仿宋_GB2312" w:hint="eastAsia"/>
          <w:color w:val="000000"/>
          <w:sz w:val="30"/>
          <w:szCs w:val="30"/>
        </w:rPr>
        <w:t>可以在限额内选择申报“艺术学”专项。</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五、“晨光计划”项目实行限额申报（具体名额见附件）。</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r w:rsidRPr="00286A99">
        <w:rPr>
          <w:rFonts w:ascii="仿宋_GB2312" w:eastAsia="仿宋_GB2312" w:hint="eastAsia"/>
          <w:color w:val="000000"/>
          <w:sz w:val="30"/>
          <w:szCs w:val="30"/>
        </w:rPr>
        <w:t>六、学校应该在校内进行“事前公告，事后公示”，</w:t>
      </w:r>
      <w:bookmarkStart w:id="0" w:name="OLE_LINK5"/>
      <w:r w:rsidRPr="00286A99">
        <w:rPr>
          <w:rFonts w:ascii="仿宋_GB2312" w:eastAsia="仿宋_GB2312" w:hint="eastAsia"/>
          <w:color w:val="000000"/>
          <w:sz w:val="30"/>
          <w:szCs w:val="30"/>
        </w:rPr>
        <w:t>以公开遴选的方式进行民主推荐，择优选拔，集中报送。</w:t>
      </w:r>
    </w:p>
    <w:bookmarkEnd w:id="0"/>
    <w:p w:rsidR="00C01B12" w:rsidRPr="00286A99" w:rsidRDefault="00C01B12" w:rsidP="00ED04F9">
      <w:pPr>
        <w:spacing w:line="600" w:lineRule="exact"/>
        <w:ind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七、上海市教育委员会和上海市教育发展基金会将组织专家进行会议评审，会议评审须由项目申请者本人进行陈述和答辩。答辩时间初定为1</w:t>
      </w:r>
      <w:r>
        <w:rPr>
          <w:rFonts w:ascii="仿宋_GB2312" w:eastAsia="仿宋_GB2312" w:hint="eastAsia"/>
          <w:color w:val="000000"/>
          <w:sz w:val="30"/>
          <w:szCs w:val="30"/>
        </w:rPr>
        <w:t>2月上</w:t>
      </w:r>
      <w:r w:rsidRPr="00286A99">
        <w:rPr>
          <w:rFonts w:ascii="仿宋_GB2312" w:eastAsia="仿宋_GB2312" w:hint="eastAsia"/>
          <w:color w:val="000000"/>
          <w:sz w:val="30"/>
          <w:szCs w:val="30"/>
        </w:rPr>
        <w:t>旬，具体时间另行通知。不参加答辩者将视为自动弃权。</w:t>
      </w:r>
    </w:p>
    <w:p w:rsidR="00C01B12" w:rsidRPr="00286A99" w:rsidRDefault="00C01B12" w:rsidP="005A4608">
      <w:pPr>
        <w:spacing w:line="600" w:lineRule="exact"/>
        <w:ind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lastRenderedPageBreak/>
        <w:t>八、“晨光计划”依据《“晨光计划”管理办法》《“晨光计划”项目验收实施细则》（沪教委科〔2015〕24号）实行。</w:t>
      </w:r>
    </w:p>
    <w:p w:rsidR="00C01B12" w:rsidRDefault="00C01B12" w:rsidP="005A4608">
      <w:pPr>
        <w:spacing w:line="600" w:lineRule="exact"/>
        <w:ind w:rightChars="-73" w:right="-153"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九、申请书和汇总表可从上海教育网站（</w:t>
      </w:r>
      <w:r w:rsidRPr="00A47D90">
        <w:rPr>
          <w:rFonts w:ascii="仿宋_GB2312" w:eastAsia="仿宋_GB2312"/>
          <w:color w:val="000000"/>
          <w:sz w:val="30"/>
          <w:szCs w:val="30"/>
        </w:rPr>
        <w:t>http://edu.sh.gov.cn/</w:t>
      </w:r>
      <w:r w:rsidRPr="00286A99">
        <w:rPr>
          <w:rFonts w:ascii="仿宋_GB2312" w:eastAsia="仿宋_GB2312" w:hint="eastAsia"/>
          <w:color w:val="000000"/>
          <w:sz w:val="30"/>
          <w:szCs w:val="30"/>
        </w:rPr>
        <w:t>）</w:t>
      </w:r>
      <w:r>
        <w:rPr>
          <w:rFonts w:ascii="仿宋_GB2312" w:eastAsia="仿宋_GB2312" w:hint="eastAsia"/>
          <w:color w:val="000000"/>
          <w:sz w:val="30"/>
          <w:szCs w:val="30"/>
        </w:rPr>
        <w:t>公众服务</w:t>
      </w:r>
      <w:r w:rsidRPr="00286A99">
        <w:rPr>
          <w:rFonts w:ascii="仿宋_GB2312" w:eastAsia="仿宋_GB2312" w:hint="eastAsia"/>
          <w:color w:val="000000"/>
          <w:sz w:val="30"/>
          <w:szCs w:val="30"/>
        </w:rPr>
        <w:t>/表格下载/高等教育一栏中下载。申请书一式6份，请各校于</w:t>
      </w:r>
      <w:smartTag w:uri="urn:schemas-microsoft-com:office:smarttags" w:element="chsdate">
        <w:smartTagPr>
          <w:attr w:name="IsROCDate" w:val="False"/>
          <w:attr w:name="IsLunarDate" w:val="False"/>
          <w:attr w:name="Day" w:val="11"/>
          <w:attr w:name="Month" w:val="11"/>
          <w:attr w:name="Year" w:val="2019"/>
        </w:smartTagPr>
        <w:r w:rsidRPr="00286A99">
          <w:rPr>
            <w:rFonts w:ascii="仿宋_GB2312" w:eastAsia="仿宋_GB2312" w:hint="eastAsia"/>
            <w:color w:val="000000"/>
            <w:sz w:val="30"/>
            <w:szCs w:val="30"/>
          </w:rPr>
          <w:t>201</w:t>
        </w:r>
        <w:r>
          <w:rPr>
            <w:rFonts w:ascii="仿宋_GB2312" w:eastAsia="仿宋_GB2312" w:hint="eastAsia"/>
            <w:color w:val="000000"/>
            <w:sz w:val="30"/>
            <w:szCs w:val="30"/>
          </w:rPr>
          <w:t>9</w:t>
        </w:r>
        <w:r w:rsidRPr="00286A99">
          <w:rPr>
            <w:rFonts w:ascii="仿宋_GB2312" w:eastAsia="仿宋_GB2312" w:hint="eastAsia"/>
            <w:color w:val="000000"/>
            <w:sz w:val="30"/>
            <w:szCs w:val="30"/>
          </w:rPr>
          <w:t>年1</w:t>
        </w:r>
        <w:r>
          <w:rPr>
            <w:rFonts w:ascii="仿宋_GB2312" w:eastAsia="仿宋_GB2312" w:hint="eastAsia"/>
            <w:color w:val="000000"/>
            <w:sz w:val="30"/>
            <w:szCs w:val="30"/>
          </w:rPr>
          <w:t>1</w:t>
        </w:r>
        <w:r w:rsidRPr="00286A99">
          <w:rPr>
            <w:rFonts w:ascii="仿宋_GB2312" w:eastAsia="仿宋_GB2312" w:hint="eastAsia"/>
            <w:color w:val="000000"/>
            <w:sz w:val="30"/>
            <w:szCs w:val="30"/>
          </w:rPr>
          <w:t>月</w:t>
        </w:r>
        <w:r>
          <w:rPr>
            <w:rFonts w:ascii="仿宋_GB2312" w:eastAsia="仿宋_GB2312" w:hint="eastAsia"/>
            <w:color w:val="000000"/>
            <w:sz w:val="30"/>
            <w:szCs w:val="30"/>
          </w:rPr>
          <w:t>11</w:t>
        </w:r>
        <w:r w:rsidRPr="00286A99">
          <w:rPr>
            <w:rFonts w:ascii="仿宋_GB2312" w:eastAsia="仿宋_GB2312" w:hint="eastAsia"/>
            <w:color w:val="000000"/>
            <w:sz w:val="30"/>
            <w:szCs w:val="30"/>
          </w:rPr>
          <w:t>日</w:t>
        </w:r>
      </w:smartTag>
      <w:r>
        <w:rPr>
          <w:rFonts w:ascii="仿宋_GB2312" w:eastAsia="仿宋_GB2312" w:hint="eastAsia"/>
          <w:color w:val="000000"/>
          <w:sz w:val="30"/>
          <w:szCs w:val="30"/>
        </w:rPr>
        <w:t>（星期一）</w:t>
      </w:r>
      <w:r w:rsidRPr="00286A99">
        <w:rPr>
          <w:rFonts w:ascii="仿宋_GB2312" w:eastAsia="仿宋_GB2312" w:hint="eastAsia"/>
          <w:color w:val="000000"/>
          <w:sz w:val="30"/>
          <w:szCs w:val="30"/>
        </w:rPr>
        <w:t>前将申请书</w:t>
      </w:r>
      <w:bookmarkStart w:id="1" w:name="OLE_LINK6"/>
      <w:r w:rsidRPr="00286A99">
        <w:rPr>
          <w:rFonts w:ascii="仿宋_GB2312" w:eastAsia="仿宋_GB2312" w:hint="eastAsia"/>
          <w:color w:val="000000"/>
          <w:sz w:val="30"/>
          <w:szCs w:val="30"/>
        </w:rPr>
        <w:t>和汇总表</w:t>
      </w:r>
      <w:bookmarkEnd w:id="1"/>
      <w:r w:rsidRPr="00286A99">
        <w:rPr>
          <w:rFonts w:ascii="仿宋_GB2312" w:eastAsia="仿宋_GB2312" w:hint="eastAsia"/>
          <w:color w:val="000000"/>
          <w:sz w:val="30"/>
          <w:szCs w:val="30"/>
        </w:rPr>
        <w:t>送交上海市教育发展基金会办公室</w:t>
      </w:r>
      <w:r>
        <w:rPr>
          <w:rFonts w:ascii="仿宋_GB2312" w:eastAsia="仿宋_GB2312" w:hint="eastAsia"/>
          <w:color w:val="000000"/>
          <w:sz w:val="30"/>
          <w:szCs w:val="30"/>
        </w:rPr>
        <w:t>（</w:t>
      </w:r>
      <w:r w:rsidRPr="00286A99">
        <w:rPr>
          <w:rFonts w:ascii="仿宋_GB2312" w:eastAsia="仿宋_GB2312" w:hint="eastAsia"/>
          <w:color w:val="000000"/>
          <w:sz w:val="30"/>
          <w:szCs w:val="30"/>
        </w:rPr>
        <w:t>陕西北路80号灰楼203室</w:t>
      </w:r>
      <w:r>
        <w:rPr>
          <w:rFonts w:ascii="仿宋_GB2312" w:eastAsia="仿宋_GB2312" w:hint="eastAsia"/>
          <w:color w:val="000000"/>
          <w:sz w:val="30"/>
          <w:szCs w:val="30"/>
        </w:rPr>
        <w:t>）。</w:t>
      </w:r>
      <w:r w:rsidRPr="00286A99">
        <w:rPr>
          <w:rFonts w:ascii="仿宋_GB2312" w:eastAsia="仿宋_GB2312" w:hint="eastAsia"/>
          <w:color w:val="000000"/>
          <w:sz w:val="30"/>
          <w:szCs w:val="30"/>
        </w:rPr>
        <w:t>电子文件发送至：</w:t>
      </w:r>
      <w:smartTag w:uri="urn:schemas-microsoft-com:office:smarttags" w:element="PersonName">
        <w:r w:rsidRPr="00286A99">
          <w:rPr>
            <w:rFonts w:ascii="仿宋_GB2312" w:eastAsia="仿宋_GB2312" w:hint="eastAsia"/>
            <w:color w:val="000000"/>
            <w:sz w:val="30"/>
            <w:szCs w:val="30"/>
          </w:rPr>
          <w:t>shedf1993@126.com</w:t>
        </w:r>
      </w:smartTag>
      <w:r w:rsidRPr="00286A99">
        <w:rPr>
          <w:rFonts w:ascii="仿宋_GB2312" w:eastAsia="仿宋_GB2312" w:hint="eastAsia"/>
          <w:color w:val="000000"/>
          <w:sz w:val="30"/>
          <w:szCs w:val="30"/>
        </w:rPr>
        <w:t xml:space="preserve"> 。不受理过期报送、超额报送、个人直接报送。</w:t>
      </w:r>
    </w:p>
    <w:p w:rsidR="00C01B12" w:rsidRPr="00286A99" w:rsidRDefault="00C01B12" w:rsidP="005A4608">
      <w:pPr>
        <w:spacing w:line="600" w:lineRule="exact"/>
        <w:ind w:rightChars="-73" w:right="-153" w:firstLineChars="225" w:firstLine="675"/>
        <w:rPr>
          <w:rFonts w:ascii="仿宋_GB2312" w:eastAsia="仿宋_GB2312"/>
          <w:color w:val="000000"/>
          <w:sz w:val="30"/>
          <w:szCs w:val="30"/>
        </w:rPr>
      </w:pPr>
    </w:p>
    <w:p w:rsidR="00C01B12" w:rsidRPr="00286A99" w:rsidRDefault="00C01B12" w:rsidP="005A4608">
      <w:pPr>
        <w:spacing w:line="600" w:lineRule="exact"/>
        <w:ind w:rightChars="-73" w:right="-153" w:firstLineChars="200" w:firstLine="600"/>
        <w:rPr>
          <w:rFonts w:ascii="仿宋_GB2312" w:eastAsia="仿宋_GB2312"/>
          <w:color w:val="000000"/>
          <w:sz w:val="30"/>
          <w:szCs w:val="30"/>
        </w:rPr>
      </w:pPr>
      <w:r>
        <w:rPr>
          <w:rFonts w:ascii="仿宋_GB2312" w:eastAsia="仿宋_GB2312" w:hint="eastAsia"/>
          <w:color w:val="000000"/>
          <w:sz w:val="30"/>
          <w:szCs w:val="30"/>
        </w:rPr>
        <w:t>联系人：上海</w:t>
      </w:r>
      <w:r w:rsidRPr="00286A99">
        <w:rPr>
          <w:rFonts w:ascii="仿宋_GB2312" w:eastAsia="仿宋_GB2312" w:hint="eastAsia"/>
          <w:color w:val="000000"/>
          <w:sz w:val="30"/>
          <w:szCs w:val="30"/>
        </w:rPr>
        <w:t xml:space="preserve">市教委科技处  </w:t>
      </w:r>
      <w:r>
        <w:rPr>
          <w:rFonts w:ascii="仿宋_GB2312" w:eastAsia="仿宋_GB2312" w:hint="eastAsia"/>
          <w:color w:val="000000"/>
          <w:sz w:val="30"/>
          <w:szCs w:val="30"/>
        </w:rPr>
        <w:tab/>
      </w:r>
      <w:r>
        <w:rPr>
          <w:rFonts w:ascii="仿宋_GB2312" w:eastAsia="仿宋_GB2312" w:hint="eastAsia"/>
          <w:color w:val="000000"/>
          <w:sz w:val="30"/>
          <w:szCs w:val="30"/>
        </w:rPr>
        <w:tab/>
        <w:t>王友付；</w:t>
      </w:r>
      <w:r>
        <w:rPr>
          <w:rFonts w:ascii="仿宋_GB2312" w:eastAsia="仿宋_GB2312" w:hint="eastAsia"/>
          <w:color w:val="000000"/>
          <w:sz w:val="30"/>
          <w:szCs w:val="30"/>
        </w:rPr>
        <w:tab/>
      </w:r>
      <w:r w:rsidRPr="00286A99">
        <w:rPr>
          <w:rFonts w:ascii="仿宋_GB2312" w:eastAsia="仿宋_GB2312" w:hint="eastAsia"/>
          <w:color w:val="000000"/>
          <w:sz w:val="30"/>
          <w:szCs w:val="30"/>
        </w:rPr>
        <w:t>联系电话：2311</w:t>
      </w:r>
      <w:r>
        <w:rPr>
          <w:rFonts w:ascii="仿宋_GB2312" w:eastAsia="仿宋_GB2312" w:hint="eastAsia"/>
          <w:color w:val="000000"/>
          <w:sz w:val="30"/>
          <w:szCs w:val="30"/>
        </w:rPr>
        <w:t>6747</w:t>
      </w:r>
    </w:p>
    <w:p w:rsidR="00C01B12" w:rsidRDefault="00C01B12" w:rsidP="005A4608">
      <w:pPr>
        <w:spacing w:line="600" w:lineRule="exact"/>
        <w:ind w:leftChars="800" w:left="1680" w:rightChars="-73" w:right="-153" w:firstLineChars="50" w:firstLine="150"/>
        <w:rPr>
          <w:rFonts w:ascii="仿宋_GB2312" w:eastAsia="仿宋_GB2312"/>
          <w:color w:val="000000"/>
          <w:sz w:val="30"/>
          <w:szCs w:val="30"/>
        </w:rPr>
      </w:pPr>
      <w:r>
        <w:rPr>
          <w:rFonts w:ascii="仿宋_GB2312" w:eastAsia="仿宋_GB2312" w:hint="eastAsia"/>
          <w:color w:val="000000"/>
          <w:sz w:val="30"/>
          <w:szCs w:val="30"/>
        </w:rPr>
        <w:t>上海</w:t>
      </w:r>
      <w:r w:rsidRPr="00286A99">
        <w:rPr>
          <w:rFonts w:ascii="仿宋_GB2312" w:eastAsia="仿宋_GB2312" w:hint="eastAsia"/>
          <w:color w:val="000000"/>
          <w:sz w:val="30"/>
          <w:szCs w:val="30"/>
        </w:rPr>
        <w:t>市教育发展基金会</w:t>
      </w:r>
      <w:r>
        <w:rPr>
          <w:rFonts w:ascii="仿宋_GB2312" w:eastAsia="仿宋_GB2312" w:hint="eastAsia"/>
          <w:color w:val="000000"/>
          <w:sz w:val="30"/>
          <w:szCs w:val="30"/>
        </w:rPr>
        <w:tab/>
      </w:r>
      <w:r w:rsidRPr="00286A99">
        <w:rPr>
          <w:rFonts w:ascii="仿宋_GB2312" w:eastAsia="仿宋_GB2312" w:hint="eastAsia"/>
          <w:color w:val="000000"/>
          <w:sz w:val="30"/>
          <w:szCs w:val="30"/>
        </w:rPr>
        <w:t>杜春桃</w:t>
      </w:r>
      <w:r>
        <w:rPr>
          <w:rFonts w:ascii="仿宋_GB2312" w:eastAsia="仿宋_GB2312" w:hint="eastAsia"/>
          <w:color w:val="000000"/>
          <w:sz w:val="30"/>
          <w:szCs w:val="30"/>
        </w:rPr>
        <w:t>；</w:t>
      </w:r>
      <w:r>
        <w:rPr>
          <w:rFonts w:ascii="仿宋_GB2312" w:eastAsia="仿宋_GB2312" w:hint="eastAsia"/>
          <w:color w:val="000000"/>
          <w:sz w:val="30"/>
          <w:szCs w:val="30"/>
        </w:rPr>
        <w:tab/>
      </w:r>
      <w:r w:rsidRPr="00286A99">
        <w:rPr>
          <w:rFonts w:ascii="仿宋_GB2312" w:eastAsia="仿宋_GB2312" w:hint="eastAsia"/>
          <w:color w:val="000000"/>
          <w:sz w:val="30"/>
          <w:szCs w:val="30"/>
        </w:rPr>
        <w:t>联系电话：62326182</w:t>
      </w:r>
    </w:p>
    <w:p w:rsidR="00C01B12" w:rsidRPr="00050BC6" w:rsidRDefault="00C01B12" w:rsidP="005A4608">
      <w:pPr>
        <w:spacing w:line="600" w:lineRule="exact"/>
        <w:ind w:rightChars="-73" w:right="-153" w:firstLineChars="200" w:firstLine="600"/>
        <w:rPr>
          <w:rFonts w:ascii="仿宋_GB2312" w:eastAsia="仿宋_GB2312"/>
          <w:color w:val="000000"/>
          <w:sz w:val="30"/>
          <w:szCs w:val="30"/>
        </w:rPr>
      </w:pPr>
    </w:p>
    <w:p w:rsidR="00C01B12" w:rsidRDefault="00C01B12" w:rsidP="00107C7D">
      <w:pPr>
        <w:tabs>
          <w:tab w:val="left" w:pos="2790"/>
        </w:tabs>
        <w:spacing w:line="600" w:lineRule="exact"/>
        <w:ind w:rightChars="-73" w:right="-153" w:firstLineChars="200" w:firstLine="600"/>
        <w:rPr>
          <w:rFonts w:ascii="仿宋_GB2312" w:eastAsia="仿宋_GB2312"/>
          <w:color w:val="000000"/>
          <w:sz w:val="30"/>
          <w:szCs w:val="30"/>
        </w:rPr>
      </w:pPr>
      <w:r w:rsidRPr="00286A99">
        <w:rPr>
          <w:rFonts w:ascii="仿宋_GB2312" w:eastAsia="仿宋_GB2312" w:hint="eastAsia"/>
          <w:color w:val="000000"/>
          <w:sz w:val="30"/>
          <w:szCs w:val="30"/>
        </w:rPr>
        <w:t>附件：“晨光计划”项目申报名额表</w:t>
      </w:r>
    </w:p>
    <w:p w:rsidR="00C01B12" w:rsidRDefault="00C01B12" w:rsidP="005A4608">
      <w:pPr>
        <w:tabs>
          <w:tab w:val="left" w:pos="2790"/>
        </w:tabs>
        <w:spacing w:line="400" w:lineRule="exact"/>
        <w:ind w:rightChars="-73" w:right="-153" w:firstLineChars="225" w:firstLine="675"/>
        <w:rPr>
          <w:rFonts w:ascii="仿宋_GB2312" w:eastAsia="仿宋_GB2312"/>
          <w:color w:val="000000"/>
          <w:sz w:val="30"/>
          <w:szCs w:val="30"/>
        </w:rPr>
      </w:pPr>
    </w:p>
    <w:p w:rsidR="00C01B12" w:rsidRDefault="00C01B12" w:rsidP="005A4608">
      <w:pPr>
        <w:tabs>
          <w:tab w:val="left" w:pos="2790"/>
        </w:tabs>
        <w:spacing w:line="400" w:lineRule="exact"/>
        <w:ind w:rightChars="-73" w:right="-153" w:firstLineChars="225" w:firstLine="675"/>
        <w:rPr>
          <w:rFonts w:ascii="仿宋_GB2312" w:eastAsia="仿宋_GB2312" w:hint="eastAsia"/>
          <w:color w:val="000000"/>
          <w:sz w:val="30"/>
          <w:szCs w:val="30"/>
        </w:rPr>
      </w:pPr>
    </w:p>
    <w:p w:rsidR="00C01B12" w:rsidRDefault="00C01B12" w:rsidP="005A4608">
      <w:pPr>
        <w:tabs>
          <w:tab w:val="left" w:pos="2790"/>
        </w:tabs>
        <w:spacing w:line="400" w:lineRule="exact"/>
        <w:ind w:rightChars="-73" w:right="-153" w:firstLineChars="225" w:firstLine="675"/>
        <w:rPr>
          <w:rFonts w:ascii="仿宋_GB2312" w:eastAsia="仿宋_GB2312" w:hint="eastAsia"/>
          <w:color w:val="000000"/>
          <w:sz w:val="30"/>
          <w:szCs w:val="30"/>
        </w:rPr>
      </w:pPr>
    </w:p>
    <w:tbl>
      <w:tblPr>
        <w:tblW w:w="8716" w:type="dxa"/>
        <w:jc w:val="center"/>
        <w:tblInd w:w="621" w:type="dxa"/>
        <w:tblLayout w:type="fixed"/>
        <w:tblLook w:val="0000"/>
      </w:tblPr>
      <w:tblGrid>
        <w:gridCol w:w="4410"/>
        <w:gridCol w:w="4306"/>
      </w:tblGrid>
      <w:tr w:rsidR="00C01B12" w:rsidRPr="00A6673E">
        <w:trPr>
          <w:jc w:val="center"/>
        </w:trPr>
        <w:tc>
          <w:tcPr>
            <w:tcW w:w="4410" w:type="dxa"/>
          </w:tcPr>
          <w:p w:rsidR="00C01B12" w:rsidRPr="005A4608" w:rsidRDefault="00C01B12" w:rsidP="005A4608">
            <w:pPr>
              <w:spacing w:line="600" w:lineRule="exact"/>
              <w:ind w:rightChars="-73" w:right="-153" w:firstLineChars="225" w:firstLine="675"/>
              <w:jc w:val="left"/>
              <w:rPr>
                <w:rFonts w:ascii="仿宋_GB2312" w:eastAsia="仿宋_GB2312" w:hint="eastAsia"/>
                <w:color w:val="000000"/>
                <w:sz w:val="30"/>
                <w:szCs w:val="30"/>
              </w:rPr>
            </w:pPr>
            <w:r w:rsidRPr="005A4608">
              <w:rPr>
                <w:rFonts w:ascii="仿宋_GB2312" w:eastAsia="仿宋_GB2312" w:hint="eastAsia"/>
                <w:color w:val="000000"/>
                <w:sz w:val="30"/>
                <w:szCs w:val="30"/>
              </w:rPr>
              <w:t>上 海 市 教 育 委 员 会</w:t>
            </w:r>
          </w:p>
        </w:tc>
        <w:tc>
          <w:tcPr>
            <w:tcW w:w="4306" w:type="dxa"/>
          </w:tcPr>
          <w:p w:rsidR="00C01B12" w:rsidRPr="005A4608" w:rsidRDefault="00C01B12" w:rsidP="005A4608">
            <w:pPr>
              <w:spacing w:line="600" w:lineRule="exact"/>
              <w:ind w:rightChars="-73" w:right="-153" w:firstLineChars="225" w:firstLine="675"/>
              <w:rPr>
                <w:rFonts w:ascii="仿宋_GB2312" w:eastAsia="仿宋_GB2312" w:hint="eastAsia"/>
                <w:color w:val="000000"/>
                <w:sz w:val="30"/>
                <w:szCs w:val="30"/>
              </w:rPr>
            </w:pPr>
            <w:r>
              <w:rPr>
                <w:rFonts w:ascii="仿宋_GB2312" w:eastAsia="仿宋_GB2312" w:hint="eastAsia"/>
                <w:color w:val="000000"/>
                <w:sz w:val="30"/>
                <w:szCs w:val="30"/>
              </w:rPr>
              <w:t>上海市教育发展基金会</w:t>
            </w:r>
          </w:p>
        </w:tc>
      </w:tr>
      <w:tr w:rsidR="00C01B12" w:rsidRPr="00A6673E">
        <w:trPr>
          <w:jc w:val="center"/>
        </w:trPr>
        <w:tc>
          <w:tcPr>
            <w:tcW w:w="4410" w:type="dxa"/>
          </w:tcPr>
          <w:p w:rsidR="00C01B12" w:rsidRPr="005A4608" w:rsidRDefault="00C01B12" w:rsidP="005A4608">
            <w:pPr>
              <w:spacing w:line="600" w:lineRule="exact"/>
              <w:ind w:rightChars="-73" w:right="-153" w:firstLineChars="225" w:firstLine="675"/>
              <w:jc w:val="left"/>
              <w:rPr>
                <w:rFonts w:ascii="仿宋_GB2312" w:eastAsia="仿宋_GB2312" w:hint="eastAsia"/>
                <w:color w:val="000000"/>
                <w:sz w:val="30"/>
                <w:szCs w:val="30"/>
              </w:rPr>
            </w:pPr>
          </w:p>
        </w:tc>
        <w:tc>
          <w:tcPr>
            <w:tcW w:w="4306" w:type="dxa"/>
          </w:tcPr>
          <w:p w:rsidR="00C01B12" w:rsidRPr="005A4608" w:rsidRDefault="00C01B12" w:rsidP="005A4608">
            <w:pPr>
              <w:spacing w:line="600" w:lineRule="exact"/>
              <w:ind w:rightChars="-73" w:right="-153" w:firstLineChars="325" w:firstLine="975"/>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17"/>
                <w:attr w:name="Month" w:val="10"/>
                <w:attr w:name="Year" w:val="2019"/>
              </w:smartTagPr>
              <w:r w:rsidRPr="005A4608">
                <w:rPr>
                  <w:rFonts w:ascii="仿宋_GB2312" w:eastAsia="仿宋_GB2312" w:hint="eastAsia"/>
                  <w:color w:val="000000"/>
                  <w:sz w:val="30"/>
                  <w:szCs w:val="30"/>
                </w:rPr>
                <w:t>2019年</w:t>
              </w:r>
              <w:r>
                <w:rPr>
                  <w:rFonts w:ascii="仿宋_GB2312" w:eastAsia="仿宋_GB2312" w:hint="eastAsia"/>
                  <w:color w:val="000000"/>
                  <w:sz w:val="30"/>
                  <w:szCs w:val="30"/>
                </w:rPr>
                <w:t>10</w:t>
              </w:r>
              <w:r w:rsidRPr="005A4608">
                <w:rPr>
                  <w:rFonts w:ascii="仿宋_GB2312" w:eastAsia="仿宋_GB2312" w:hint="eastAsia"/>
                  <w:color w:val="000000"/>
                  <w:sz w:val="30"/>
                  <w:szCs w:val="30"/>
                </w:rPr>
                <w:t>月</w:t>
              </w:r>
              <w:r>
                <w:rPr>
                  <w:rFonts w:ascii="仿宋_GB2312" w:eastAsia="仿宋_GB2312" w:hint="eastAsia"/>
                  <w:color w:val="000000"/>
                  <w:sz w:val="30"/>
                  <w:szCs w:val="30"/>
                </w:rPr>
                <w:t>17</w:t>
              </w:r>
              <w:r w:rsidRPr="005A4608">
                <w:rPr>
                  <w:rFonts w:ascii="仿宋_GB2312" w:eastAsia="仿宋_GB2312" w:hint="eastAsia"/>
                  <w:color w:val="000000"/>
                  <w:sz w:val="30"/>
                  <w:szCs w:val="30"/>
                </w:rPr>
                <w:t>日</w:t>
              </w:r>
            </w:smartTag>
          </w:p>
        </w:tc>
      </w:tr>
    </w:tbl>
    <w:p w:rsidR="00C01B12" w:rsidRPr="00446E7E" w:rsidRDefault="00C01B12" w:rsidP="005A4608">
      <w:pPr>
        <w:spacing w:afterLines="50"/>
        <w:rPr>
          <w:rFonts w:ascii="黑体" w:eastAsia="黑体"/>
          <w:sz w:val="32"/>
          <w:szCs w:val="32"/>
        </w:rPr>
      </w:pPr>
      <w:r>
        <w:rPr>
          <w:rFonts w:eastAsia="华文中宋"/>
          <w:sz w:val="32"/>
          <w:szCs w:val="32"/>
        </w:rPr>
        <w:br w:type="page"/>
      </w:r>
      <w:r w:rsidRPr="00446E7E">
        <w:rPr>
          <w:rFonts w:ascii="黑体" w:eastAsia="黑体" w:hint="eastAsia"/>
          <w:sz w:val="32"/>
          <w:szCs w:val="32"/>
        </w:rPr>
        <w:lastRenderedPageBreak/>
        <w:t>附件</w:t>
      </w:r>
    </w:p>
    <w:p w:rsidR="00C01B12" w:rsidRPr="00446E7E" w:rsidRDefault="00C01B12" w:rsidP="005A4608">
      <w:pPr>
        <w:spacing w:afterLines="50"/>
        <w:jc w:val="center"/>
        <w:rPr>
          <w:rFonts w:ascii="方正小标宋简体" w:eastAsia="方正小标宋简体"/>
          <w:sz w:val="36"/>
          <w:szCs w:val="36"/>
        </w:rPr>
      </w:pP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晨光计划</w:t>
      </w: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（A类）项目申报名额表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9"/>
        <w:gridCol w:w="1802"/>
        <w:gridCol w:w="2698"/>
        <w:gridCol w:w="1573"/>
      </w:tblGrid>
      <w:tr w:rsidR="00C01B12" w:rsidRPr="001F6CB6">
        <w:trPr>
          <w:trHeight w:val="454"/>
        </w:trPr>
        <w:tc>
          <w:tcPr>
            <w:tcW w:w="1437" w:type="pct"/>
            <w:vAlign w:val="center"/>
          </w:tcPr>
          <w:p w:rsidR="00C01B12" w:rsidRPr="001F6CB6" w:rsidRDefault="00C01B12" w:rsidP="00F02332">
            <w:pPr>
              <w:jc w:val="center"/>
            </w:pPr>
            <w:r w:rsidRPr="001F6CB6">
              <w:rPr>
                <w:rFonts w:hint="eastAsia"/>
              </w:rPr>
              <w:t>单</w:t>
            </w:r>
            <w:r w:rsidRPr="001F6CB6">
              <w:rPr>
                <w:rFonts w:hint="eastAsia"/>
              </w:rPr>
              <w:t xml:space="preserve">  </w:t>
            </w:r>
            <w:r w:rsidRPr="001F6CB6">
              <w:rPr>
                <w:rFonts w:hint="eastAsia"/>
              </w:rPr>
              <w:t>位</w:t>
            </w:r>
          </w:p>
        </w:tc>
        <w:tc>
          <w:tcPr>
            <w:tcW w:w="1057" w:type="pct"/>
            <w:vAlign w:val="center"/>
          </w:tcPr>
          <w:p w:rsidR="00C01B12" w:rsidRPr="001F6CB6" w:rsidRDefault="00C01B12" w:rsidP="00F02332">
            <w:pPr>
              <w:jc w:val="center"/>
            </w:pPr>
            <w:r w:rsidRPr="001F6CB6">
              <w:rPr>
                <w:rFonts w:hint="eastAsia"/>
              </w:rPr>
              <w:t>限额申报数</w:t>
            </w:r>
          </w:p>
        </w:tc>
        <w:tc>
          <w:tcPr>
            <w:tcW w:w="1583" w:type="pct"/>
            <w:vAlign w:val="center"/>
          </w:tcPr>
          <w:p w:rsidR="00C01B12" w:rsidRPr="001F6CB6" w:rsidRDefault="00C01B12" w:rsidP="00F02332">
            <w:pPr>
              <w:jc w:val="center"/>
            </w:pPr>
            <w:r w:rsidRPr="001F6CB6">
              <w:rPr>
                <w:rFonts w:hint="eastAsia"/>
              </w:rPr>
              <w:t>单</w:t>
            </w:r>
            <w:r w:rsidRPr="001F6CB6">
              <w:rPr>
                <w:rFonts w:hint="eastAsia"/>
              </w:rPr>
              <w:t xml:space="preserve">  </w:t>
            </w:r>
            <w:r w:rsidRPr="001F6CB6">
              <w:rPr>
                <w:rFonts w:hint="eastAsia"/>
              </w:rPr>
              <w:t>位</w:t>
            </w:r>
          </w:p>
        </w:tc>
        <w:tc>
          <w:tcPr>
            <w:tcW w:w="923" w:type="pct"/>
            <w:vAlign w:val="center"/>
          </w:tcPr>
          <w:p w:rsidR="00C01B12" w:rsidRPr="001F6CB6" w:rsidRDefault="00C01B12" w:rsidP="00F02332">
            <w:pPr>
              <w:jc w:val="center"/>
            </w:pPr>
            <w:r w:rsidRPr="001F6CB6">
              <w:rPr>
                <w:rFonts w:hint="eastAsia"/>
              </w:rPr>
              <w:t>限额申报数</w:t>
            </w:r>
          </w:p>
        </w:tc>
      </w:tr>
      <w:tr w:rsidR="00C01B12" w:rsidRPr="001F6CB6">
        <w:trPr>
          <w:trHeight w:val="499"/>
        </w:trPr>
        <w:tc>
          <w:tcPr>
            <w:tcW w:w="1437" w:type="pct"/>
            <w:vAlign w:val="center"/>
          </w:tcPr>
          <w:p w:rsidR="00C01B12" w:rsidRPr="000E0D38" w:rsidRDefault="00C01B12" w:rsidP="00F02332">
            <w:bookmarkStart w:id="2" w:name="_Hlk227639408"/>
            <w:r w:rsidRPr="000E0D38">
              <w:rPr>
                <w:rFonts w:hint="eastAsia"/>
              </w:rPr>
              <w:t>复旦大学</w:t>
            </w:r>
          </w:p>
        </w:tc>
        <w:tc>
          <w:tcPr>
            <w:tcW w:w="1057" w:type="pct"/>
            <w:vAlign w:val="center"/>
          </w:tcPr>
          <w:p w:rsidR="00C01B12" w:rsidRPr="000E0D38" w:rsidRDefault="00C01B12" w:rsidP="00F02332">
            <w:pPr>
              <w:jc w:val="center"/>
            </w:pPr>
            <w:r w:rsidRPr="000E0D38">
              <w:rPr>
                <w:rFonts w:hint="eastAsia"/>
              </w:rPr>
              <w:t>10</w:t>
            </w:r>
          </w:p>
        </w:tc>
        <w:tc>
          <w:tcPr>
            <w:tcW w:w="1583" w:type="pct"/>
            <w:vAlign w:val="center"/>
          </w:tcPr>
          <w:p w:rsidR="00C01B12" w:rsidRPr="001F6CB6" w:rsidRDefault="00C01B12" w:rsidP="00F02332">
            <w:r>
              <w:rPr>
                <w:rFonts w:hint="eastAsia"/>
              </w:rPr>
              <w:t>复旦大学上海医学院</w:t>
            </w:r>
          </w:p>
        </w:tc>
        <w:tc>
          <w:tcPr>
            <w:tcW w:w="923" w:type="pct"/>
            <w:vAlign w:val="center"/>
          </w:tcPr>
          <w:p w:rsidR="00C01B12" w:rsidRPr="001F6CB6" w:rsidRDefault="00C01B12" w:rsidP="00F02332">
            <w:pPr>
              <w:jc w:val="center"/>
            </w:pPr>
            <w:r>
              <w:rPr>
                <w:rFonts w:hint="eastAsia"/>
              </w:rPr>
              <w:t>6</w:t>
            </w:r>
          </w:p>
        </w:tc>
      </w:tr>
      <w:tr w:rsidR="00C01B12" w:rsidRPr="001F6CB6">
        <w:trPr>
          <w:trHeight w:val="499"/>
        </w:trPr>
        <w:tc>
          <w:tcPr>
            <w:tcW w:w="1437" w:type="pct"/>
            <w:vAlign w:val="center"/>
          </w:tcPr>
          <w:p w:rsidR="00C01B12" w:rsidRPr="000E0D38" w:rsidRDefault="00C01B12" w:rsidP="00F02332">
            <w:r w:rsidRPr="000E0D38">
              <w:rPr>
                <w:rFonts w:hint="eastAsia"/>
              </w:rPr>
              <w:t>上海交通大学</w:t>
            </w:r>
          </w:p>
        </w:tc>
        <w:tc>
          <w:tcPr>
            <w:tcW w:w="1057" w:type="pct"/>
            <w:vAlign w:val="center"/>
          </w:tcPr>
          <w:p w:rsidR="00C01B12" w:rsidRPr="000E0D38" w:rsidRDefault="00C01B12" w:rsidP="00F02332">
            <w:pPr>
              <w:jc w:val="center"/>
            </w:pPr>
            <w:r w:rsidRPr="000E0D38">
              <w:rPr>
                <w:rFonts w:hint="eastAsia"/>
              </w:rPr>
              <w:t>10</w:t>
            </w:r>
          </w:p>
        </w:tc>
        <w:tc>
          <w:tcPr>
            <w:tcW w:w="1583" w:type="pct"/>
            <w:vAlign w:val="center"/>
          </w:tcPr>
          <w:p w:rsidR="00C01B12" w:rsidRPr="001F6CB6" w:rsidRDefault="00C01B12" w:rsidP="00F02332">
            <w:r>
              <w:rPr>
                <w:rFonts w:hint="eastAsia"/>
              </w:rPr>
              <w:t>上海交通大学医学院</w:t>
            </w:r>
          </w:p>
        </w:tc>
        <w:tc>
          <w:tcPr>
            <w:tcW w:w="923" w:type="pct"/>
            <w:vAlign w:val="center"/>
          </w:tcPr>
          <w:p w:rsidR="00C01B12" w:rsidRDefault="00C01B12" w:rsidP="00F02332">
            <w:pPr>
              <w:jc w:val="center"/>
            </w:pPr>
            <w:r>
              <w:rPr>
                <w:rFonts w:hint="eastAsia"/>
              </w:rPr>
              <w:t>6</w:t>
            </w:r>
          </w:p>
        </w:tc>
      </w:tr>
      <w:bookmarkEnd w:id="2"/>
      <w:tr w:rsidR="00C01B12" w:rsidRPr="001F6CB6">
        <w:trPr>
          <w:trHeight w:val="499"/>
        </w:trPr>
        <w:tc>
          <w:tcPr>
            <w:tcW w:w="1437" w:type="pct"/>
            <w:vAlign w:val="center"/>
          </w:tcPr>
          <w:p w:rsidR="00C01B12" w:rsidRPr="001F6CB6" w:rsidRDefault="00C01B12" w:rsidP="00F02332">
            <w:r w:rsidRPr="001F6CB6">
              <w:rPr>
                <w:rFonts w:hint="eastAsia"/>
              </w:rPr>
              <w:t>同济大学</w:t>
            </w:r>
          </w:p>
        </w:tc>
        <w:tc>
          <w:tcPr>
            <w:tcW w:w="1057" w:type="pct"/>
            <w:vAlign w:val="center"/>
          </w:tcPr>
          <w:p w:rsidR="00C01B12" w:rsidRPr="001F6CB6" w:rsidRDefault="00C01B12" w:rsidP="00F02332">
            <w:pPr>
              <w:jc w:val="center"/>
            </w:pPr>
            <w:r>
              <w:rPr>
                <w:rFonts w:hint="eastAsia"/>
              </w:rPr>
              <w:t>10</w:t>
            </w:r>
          </w:p>
        </w:tc>
        <w:tc>
          <w:tcPr>
            <w:tcW w:w="1583" w:type="pct"/>
            <w:vAlign w:val="center"/>
          </w:tcPr>
          <w:p w:rsidR="00C01B12" w:rsidRPr="001F6CB6" w:rsidRDefault="00C01B12" w:rsidP="00F02332">
            <w:r w:rsidRPr="001F6CB6">
              <w:rPr>
                <w:rFonts w:hint="eastAsia"/>
              </w:rPr>
              <w:t>华东师范大学</w:t>
            </w:r>
          </w:p>
        </w:tc>
        <w:tc>
          <w:tcPr>
            <w:tcW w:w="923" w:type="pct"/>
            <w:vAlign w:val="center"/>
          </w:tcPr>
          <w:p w:rsidR="00C01B12" w:rsidRPr="001F6CB6" w:rsidRDefault="00C01B12" w:rsidP="00F02332">
            <w:pPr>
              <w:jc w:val="center"/>
            </w:pPr>
            <w:r w:rsidRPr="001F6CB6">
              <w:rPr>
                <w:rFonts w:hint="eastAsia"/>
              </w:rPr>
              <w:t>10</w:t>
            </w:r>
          </w:p>
        </w:tc>
      </w:tr>
      <w:tr w:rsidR="00C01B12" w:rsidRPr="001F6CB6">
        <w:trPr>
          <w:trHeight w:val="454"/>
        </w:trPr>
        <w:tc>
          <w:tcPr>
            <w:tcW w:w="1437" w:type="pct"/>
            <w:vAlign w:val="center"/>
          </w:tcPr>
          <w:p w:rsidR="00C01B12" w:rsidRPr="001F6CB6" w:rsidRDefault="00C01B12" w:rsidP="00F02332">
            <w:r w:rsidRPr="001F6CB6">
              <w:rPr>
                <w:rFonts w:hint="eastAsia"/>
              </w:rPr>
              <w:t>华东理工大学</w:t>
            </w:r>
          </w:p>
        </w:tc>
        <w:tc>
          <w:tcPr>
            <w:tcW w:w="1057" w:type="pct"/>
            <w:vAlign w:val="center"/>
          </w:tcPr>
          <w:p w:rsidR="00C01B12" w:rsidRPr="001F6CB6" w:rsidRDefault="00C01B12" w:rsidP="00F02332">
            <w:pPr>
              <w:jc w:val="center"/>
            </w:pPr>
            <w:r>
              <w:rPr>
                <w:rFonts w:hint="eastAsia"/>
              </w:rPr>
              <w:t>6</w:t>
            </w:r>
          </w:p>
        </w:tc>
        <w:tc>
          <w:tcPr>
            <w:tcW w:w="1583" w:type="pct"/>
            <w:vAlign w:val="center"/>
          </w:tcPr>
          <w:p w:rsidR="00C01B12" w:rsidRPr="001F6CB6" w:rsidRDefault="00C01B12" w:rsidP="00F02332">
            <w:r w:rsidRPr="001F6CB6">
              <w:rPr>
                <w:rFonts w:hint="eastAsia"/>
              </w:rPr>
              <w:t>上海外国语大学</w:t>
            </w:r>
          </w:p>
        </w:tc>
        <w:tc>
          <w:tcPr>
            <w:tcW w:w="923" w:type="pct"/>
            <w:vAlign w:val="center"/>
          </w:tcPr>
          <w:p w:rsidR="00C01B12" w:rsidRPr="001F6CB6" w:rsidRDefault="00C01B12" w:rsidP="00F02332">
            <w:pPr>
              <w:jc w:val="center"/>
            </w:pPr>
            <w:r w:rsidRPr="001F6CB6">
              <w:rPr>
                <w:rFonts w:hint="eastAsia"/>
              </w:rPr>
              <w:t>6</w:t>
            </w:r>
          </w:p>
        </w:tc>
      </w:tr>
      <w:tr w:rsidR="00C01B12" w:rsidRPr="001F6CB6">
        <w:trPr>
          <w:trHeight w:val="454"/>
        </w:trPr>
        <w:tc>
          <w:tcPr>
            <w:tcW w:w="1437" w:type="pct"/>
            <w:vAlign w:val="center"/>
          </w:tcPr>
          <w:p w:rsidR="00C01B12" w:rsidRPr="001F6CB6" w:rsidRDefault="00C01B12" w:rsidP="00F02332">
            <w:r w:rsidRPr="001F6CB6">
              <w:rPr>
                <w:rFonts w:hint="eastAsia"/>
              </w:rPr>
              <w:t>东华大学</w:t>
            </w:r>
          </w:p>
        </w:tc>
        <w:tc>
          <w:tcPr>
            <w:tcW w:w="1057" w:type="pct"/>
            <w:vAlign w:val="center"/>
          </w:tcPr>
          <w:p w:rsidR="00C01B12" w:rsidRPr="001F6CB6" w:rsidRDefault="00C01B12" w:rsidP="00F02332">
            <w:pPr>
              <w:jc w:val="center"/>
            </w:pPr>
            <w:r>
              <w:rPr>
                <w:rFonts w:hint="eastAsia"/>
              </w:rPr>
              <w:t>6</w:t>
            </w:r>
          </w:p>
        </w:tc>
        <w:tc>
          <w:tcPr>
            <w:tcW w:w="1583" w:type="pct"/>
            <w:vAlign w:val="center"/>
          </w:tcPr>
          <w:p w:rsidR="00C01B12" w:rsidRPr="001F6CB6" w:rsidRDefault="00C01B12" w:rsidP="00F02332">
            <w:r>
              <w:rPr>
                <w:rFonts w:hint="eastAsia"/>
              </w:rPr>
              <w:t>海军军医大学</w:t>
            </w:r>
          </w:p>
        </w:tc>
        <w:tc>
          <w:tcPr>
            <w:tcW w:w="923" w:type="pct"/>
            <w:vAlign w:val="center"/>
          </w:tcPr>
          <w:p w:rsidR="00C01B12" w:rsidRPr="001F6CB6" w:rsidRDefault="00C01B12" w:rsidP="00F02332">
            <w:pPr>
              <w:jc w:val="center"/>
            </w:pPr>
            <w:r w:rsidRPr="001F6CB6">
              <w:rPr>
                <w:rFonts w:hint="eastAsia"/>
              </w:rPr>
              <w:t>6</w:t>
            </w:r>
          </w:p>
        </w:tc>
      </w:tr>
      <w:tr w:rsidR="00C01B12" w:rsidRPr="001F6CB6">
        <w:trPr>
          <w:trHeight w:val="454"/>
        </w:trPr>
        <w:tc>
          <w:tcPr>
            <w:tcW w:w="1437" w:type="pct"/>
            <w:vAlign w:val="center"/>
          </w:tcPr>
          <w:p w:rsidR="00C01B12" w:rsidRPr="001F6CB6" w:rsidRDefault="00C01B12" w:rsidP="00F02332">
            <w:r w:rsidRPr="001F6CB6">
              <w:rPr>
                <w:rFonts w:hint="eastAsia"/>
              </w:rPr>
              <w:t>上海财经大学</w:t>
            </w:r>
          </w:p>
        </w:tc>
        <w:tc>
          <w:tcPr>
            <w:tcW w:w="1057" w:type="pct"/>
            <w:vAlign w:val="center"/>
          </w:tcPr>
          <w:p w:rsidR="00C01B12" w:rsidRPr="001F6CB6" w:rsidRDefault="00C01B12" w:rsidP="00F02332">
            <w:pPr>
              <w:jc w:val="center"/>
            </w:pPr>
            <w:r>
              <w:rPr>
                <w:rFonts w:hint="eastAsia"/>
              </w:rPr>
              <w:t>6</w:t>
            </w:r>
          </w:p>
        </w:tc>
        <w:tc>
          <w:tcPr>
            <w:tcW w:w="1583" w:type="pct"/>
            <w:vAlign w:val="center"/>
          </w:tcPr>
          <w:p w:rsidR="00C01B12" w:rsidRPr="001F6CB6" w:rsidRDefault="00C01B12" w:rsidP="00F02332">
            <w:r w:rsidRPr="001F6CB6">
              <w:rPr>
                <w:rFonts w:hint="eastAsia"/>
              </w:rPr>
              <w:t>上海大学</w:t>
            </w:r>
          </w:p>
        </w:tc>
        <w:tc>
          <w:tcPr>
            <w:tcW w:w="923" w:type="pct"/>
            <w:vAlign w:val="center"/>
          </w:tcPr>
          <w:p w:rsidR="00C01B12" w:rsidRPr="001F6CB6" w:rsidRDefault="00C01B12" w:rsidP="00F02332">
            <w:pPr>
              <w:jc w:val="center"/>
            </w:pPr>
            <w:r w:rsidRPr="001F6CB6">
              <w:rPr>
                <w:rFonts w:hint="eastAsia"/>
              </w:rPr>
              <w:t>6</w:t>
            </w:r>
          </w:p>
        </w:tc>
      </w:tr>
      <w:tr w:rsidR="00C01B12" w:rsidRPr="001F6CB6">
        <w:trPr>
          <w:trHeight w:val="454"/>
        </w:trPr>
        <w:tc>
          <w:tcPr>
            <w:tcW w:w="1437" w:type="pct"/>
            <w:vAlign w:val="center"/>
          </w:tcPr>
          <w:p w:rsidR="00C01B12" w:rsidRPr="001F6CB6" w:rsidRDefault="00C01B12" w:rsidP="00F02332">
            <w:r w:rsidRPr="001F6CB6">
              <w:rPr>
                <w:rFonts w:hint="eastAsia"/>
              </w:rPr>
              <w:t>上海中医药大学</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上海师范大学</w:t>
            </w:r>
          </w:p>
        </w:tc>
        <w:tc>
          <w:tcPr>
            <w:tcW w:w="923" w:type="pct"/>
            <w:vAlign w:val="center"/>
          </w:tcPr>
          <w:p w:rsidR="00C01B12" w:rsidRPr="001F6CB6" w:rsidRDefault="00C01B12" w:rsidP="00F02332">
            <w:pPr>
              <w:jc w:val="center"/>
            </w:pPr>
            <w:r w:rsidRPr="001F6CB6">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上海理工大学</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上海海事大学</w:t>
            </w:r>
          </w:p>
        </w:tc>
        <w:tc>
          <w:tcPr>
            <w:tcW w:w="923" w:type="pct"/>
            <w:vAlign w:val="center"/>
          </w:tcPr>
          <w:p w:rsidR="00C01B12" w:rsidRPr="001F6CB6" w:rsidRDefault="00C01B12" w:rsidP="00F02332">
            <w:pPr>
              <w:jc w:val="center"/>
            </w:pPr>
            <w:r w:rsidRPr="001F6CB6">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上海海洋大学</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上海音乐学院</w:t>
            </w:r>
          </w:p>
        </w:tc>
        <w:tc>
          <w:tcPr>
            <w:tcW w:w="923" w:type="pct"/>
            <w:vAlign w:val="center"/>
          </w:tcPr>
          <w:p w:rsidR="00C01B12" w:rsidRPr="001F6CB6" w:rsidRDefault="00C01B12" w:rsidP="00F02332">
            <w:pPr>
              <w:jc w:val="center"/>
            </w:pPr>
            <w:r w:rsidRPr="001F6CB6">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上海戏剧学院</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上海体育学院</w:t>
            </w:r>
          </w:p>
        </w:tc>
        <w:tc>
          <w:tcPr>
            <w:tcW w:w="923" w:type="pct"/>
            <w:vAlign w:val="center"/>
          </w:tcPr>
          <w:p w:rsidR="00C01B12" w:rsidRPr="001F6CB6" w:rsidRDefault="00C01B12" w:rsidP="00F02332">
            <w:pPr>
              <w:jc w:val="center"/>
            </w:pPr>
            <w:r w:rsidRPr="001F6CB6">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华东政法大学</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上海电力</w:t>
            </w:r>
            <w:r>
              <w:rPr>
                <w:rFonts w:hint="eastAsia"/>
              </w:rPr>
              <w:t>大学</w:t>
            </w:r>
          </w:p>
        </w:tc>
        <w:tc>
          <w:tcPr>
            <w:tcW w:w="923" w:type="pct"/>
            <w:vAlign w:val="center"/>
          </w:tcPr>
          <w:p w:rsidR="00C01B12" w:rsidRPr="001F6CB6" w:rsidRDefault="00C01B12" w:rsidP="00F02332">
            <w:pPr>
              <w:jc w:val="center"/>
            </w:pPr>
            <w:r w:rsidRPr="001F6CB6">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上海对外</w:t>
            </w:r>
            <w:r>
              <w:rPr>
                <w:rFonts w:hint="eastAsia"/>
              </w:rPr>
              <w:t>经贸大学</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上海工程技术大学</w:t>
            </w:r>
          </w:p>
        </w:tc>
        <w:tc>
          <w:tcPr>
            <w:tcW w:w="923" w:type="pct"/>
            <w:vAlign w:val="center"/>
          </w:tcPr>
          <w:p w:rsidR="00C01B12" w:rsidRPr="001F6CB6" w:rsidRDefault="00C01B12" w:rsidP="00F02332">
            <w:pPr>
              <w:jc w:val="center"/>
            </w:pPr>
            <w:r w:rsidRPr="001F6CB6">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上海应用技术</w:t>
            </w:r>
            <w:r>
              <w:rPr>
                <w:rFonts w:hint="eastAsia"/>
              </w:rPr>
              <w:t>大学</w:t>
            </w:r>
          </w:p>
        </w:tc>
        <w:tc>
          <w:tcPr>
            <w:tcW w:w="1057" w:type="pct"/>
            <w:vAlign w:val="center"/>
          </w:tcPr>
          <w:p w:rsidR="00C01B12" w:rsidRPr="001F6CB6" w:rsidRDefault="00C01B12" w:rsidP="00F02332">
            <w:pPr>
              <w:jc w:val="center"/>
            </w:pPr>
            <w:r>
              <w:rPr>
                <w:rFonts w:hint="eastAsia"/>
              </w:rPr>
              <w:t>4</w:t>
            </w:r>
          </w:p>
        </w:tc>
        <w:tc>
          <w:tcPr>
            <w:tcW w:w="1583" w:type="pct"/>
            <w:vAlign w:val="center"/>
          </w:tcPr>
          <w:p w:rsidR="00C01B12" w:rsidRPr="001F6CB6" w:rsidRDefault="00C01B12" w:rsidP="00F02332">
            <w:r w:rsidRPr="001F6CB6">
              <w:rPr>
                <w:rFonts w:hint="eastAsia"/>
              </w:rPr>
              <w:t>上海立信会计</w:t>
            </w:r>
            <w:r>
              <w:rPr>
                <w:rFonts w:hint="eastAsia"/>
              </w:rPr>
              <w:t>金融</w:t>
            </w:r>
            <w:r w:rsidRPr="001F6CB6">
              <w:rPr>
                <w:rFonts w:hint="eastAsia"/>
              </w:rPr>
              <w:t>学院</w:t>
            </w:r>
          </w:p>
        </w:tc>
        <w:tc>
          <w:tcPr>
            <w:tcW w:w="923" w:type="pct"/>
            <w:vAlign w:val="center"/>
          </w:tcPr>
          <w:p w:rsidR="00C01B12" w:rsidRPr="001F6CB6" w:rsidRDefault="00C01B12" w:rsidP="00F02332">
            <w:pPr>
              <w:jc w:val="center"/>
            </w:pPr>
            <w:r>
              <w:rPr>
                <w:rFonts w:hint="eastAsia"/>
              </w:rPr>
              <w:t>4</w:t>
            </w:r>
          </w:p>
        </w:tc>
      </w:tr>
      <w:tr w:rsidR="00C01B12" w:rsidRPr="001F6CB6">
        <w:trPr>
          <w:trHeight w:val="454"/>
        </w:trPr>
        <w:tc>
          <w:tcPr>
            <w:tcW w:w="1437" w:type="pct"/>
            <w:vAlign w:val="center"/>
          </w:tcPr>
          <w:p w:rsidR="00C01B12" w:rsidRPr="001F6CB6" w:rsidRDefault="00C01B12" w:rsidP="00F02332">
            <w:r w:rsidRPr="001F6CB6">
              <w:rPr>
                <w:rFonts w:hint="eastAsia"/>
              </w:rPr>
              <w:t>上海第二工业大学</w:t>
            </w:r>
          </w:p>
        </w:tc>
        <w:tc>
          <w:tcPr>
            <w:tcW w:w="1057" w:type="pct"/>
            <w:vAlign w:val="center"/>
          </w:tcPr>
          <w:p w:rsidR="00C01B12" w:rsidRPr="001F6CB6" w:rsidRDefault="00C01B12" w:rsidP="00F02332">
            <w:pPr>
              <w:jc w:val="center"/>
            </w:pPr>
            <w:r>
              <w:rPr>
                <w:rFonts w:hint="eastAsia"/>
              </w:rPr>
              <w:t>2</w:t>
            </w:r>
          </w:p>
        </w:tc>
        <w:tc>
          <w:tcPr>
            <w:tcW w:w="1583" w:type="pct"/>
            <w:vAlign w:val="center"/>
          </w:tcPr>
          <w:p w:rsidR="00C01B12" w:rsidRPr="001F6CB6" w:rsidRDefault="00C01B12" w:rsidP="00F02332">
            <w:r w:rsidRPr="001F6CB6">
              <w:rPr>
                <w:rFonts w:hint="eastAsia"/>
              </w:rPr>
              <w:t>上海政法学院</w:t>
            </w:r>
          </w:p>
        </w:tc>
        <w:tc>
          <w:tcPr>
            <w:tcW w:w="923" w:type="pct"/>
            <w:vAlign w:val="center"/>
          </w:tcPr>
          <w:p w:rsidR="00C01B12" w:rsidRPr="001F6CB6" w:rsidRDefault="00C01B12" w:rsidP="00F02332">
            <w:pPr>
              <w:jc w:val="center"/>
            </w:pPr>
            <w:r>
              <w:rPr>
                <w:rFonts w:hint="eastAsia"/>
              </w:rPr>
              <w:t>2</w:t>
            </w:r>
          </w:p>
        </w:tc>
      </w:tr>
      <w:tr w:rsidR="00C01B12" w:rsidRPr="001F6CB6">
        <w:trPr>
          <w:trHeight w:val="454"/>
        </w:trPr>
        <w:tc>
          <w:tcPr>
            <w:tcW w:w="1437" w:type="pct"/>
            <w:vAlign w:val="center"/>
          </w:tcPr>
          <w:p w:rsidR="00C01B12" w:rsidRPr="001F6CB6" w:rsidRDefault="00C01B12" w:rsidP="00F02332">
            <w:r w:rsidRPr="001F6CB6">
              <w:rPr>
                <w:rFonts w:hint="eastAsia"/>
              </w:rPr>
              <w:t>上海电机学院</w:t>
            </w:r>
          </w:p>
        </w:tc>
        <w:tc>
          <w:tcPr>
            <w:tcW w:w="1057" w:type="pct"/>
            <w:vAlign w:val="center"/>
          </w:tcPr>
          <w:p w:rsidR="00C01B12" w:rsidRPr="001F6CB6" w:rsidRDefault="00C01B12" w:rsidP="00F02332">
            <w:pPr>
              <w:jc w:val="center"/>
            </w:pPr>
            <w:r>
              <w:rPr>
                <w:rFonts w:hint="eastAsia"/>
              </w:rPr>
              <w:t>2</w:t>
            </w:r>
          </w:p>
        </w:tc>
        <w:tc>
          <w:tcPr>
            <w:tcW w:w="1583" w:type="pct"/>
            <w:vAlign w:val="center"/>
          </w:tcPr>
          <w:p w:rsidR="00C01B12" w:rsidRPr="001F6CB6" w:rsidRDefault="00C01B12" w:rsidP="00F02332">
            <w:r w:rsidRPr="001F6CB6">
              <w:rPr>
                <w:rFonts w:hint="eastAsia"/>
              </w:rPr>
              <w:t>上海海关学院</w:t>
            </w:r>
          </w:p>
        </w:tc>
        <w:tc>
          <w:tcPr>
            <w:tcW w:w="923" w:type="pct"/>
            <w:vAlign w:val="center"/>
          </w:tcPr>
          <w:p w:rsidR="00C01B12" w:rsidRPr="001F6CB6" w:rsidRDefault="00C01B12" w:rsidP="00F02332">
            <w:pPr>
              <w:jc w:val="center"/>
            </w:pPr>
            <w:r>
              <w:rPr>
                <w:rFonts w:hint="eastAsia"/>
              </w:rPr>
              <w:t>2</w:t>
            </w:r>
          </w:p>
        </w:tc>
      </w:tr>
      <w:tr w:rsidR="00C01B12" w:rsidRPr="001F6CB6">
        <w:trPr>
          <w:trHeight w:val="454"/>
        </w:trPr>
        <w:tc>
          <w:tcPr>
            <w:tcW w:w="1437" w:type="pct"/>
            <w:vAlign w:val="center"/>
          </w:tcPr>
          <w:p w:rsidR="00C01B12" w:rsidRPr="001F6CB6" w:rsidRDefault="00C01B12" w:rsidP="00F02332">
            <w:r w:rsidRPr="001F6CB6">
              <w:rPr>
                <w:rFonts w:hint="eastAsia"/>
              </w:rPr>
              <w:t>上海商学院</w:t>
            </w:r>
          </w:p>
        </w:tc>
        <w:tc>
          <w:tcPr>
            <w:tcW w:w="1057" w:type="pct"/>
            <w:vAlign w:val="center"/>
          </w:tcPr>
          <w:p w:rsidR="00C01B12" w:rsidRPr="001F6CB6" w:rsidRDefault="00C01B12" w:rsidP="00F02332">
            <w:pPr>
              <w:jc w:val="center"/>
            </w:pPr>
            <w:r>
              <w:rPr>
                <w:rFonts w:hint="eastAsia"/>
              </w:rPr>
              <w:t>2</w:t>
            </w:r>
          </w:p>
        </w:tc>
        <w:tc>
          <w:tcPr>
            <w:tcW w:w="1583" w:type="pct"/>
            <w:vAlign w:val="center"/>
          </w:tcPr>
          <w:p w:rsidR="00C01B12" w:rsidRPr="001F6CB6" w:rsidRDefault="00C01B12" w:rsidP="00F02332">
            <w:r>
              <w:rPr>
                <w:rFonts w:hint="eastAsia"/>
              </w:rPr>
              <w:t>上海科技大学</w:t>
            </w:r>
          </w:p>
        </w:tc>
        <w:tc>
          <w:tcPr>
            <w:tcW w:w="923" w:type="pct"/>
            <w:vAlign w:val="center"/>
          </w:tcPr>
          <w:p w:rsidR="00C01B12" w:rsidRPr="001F6CB6" w:rsidRDefault="00C01B12" w:rsidP="00F02332">
            <w:pPr>
              <w:jc w:val="center"/>
            </w:pPr>
            <w:r>
              <w:rPr>
                <w:rFonts w:hint="eastAsia"/>
              </w:rPr>
              <w:t>2</w:t>
            </w:r>
          </w:p>
        </w:tc>
      </w:tr>
      <w:tr w:rsidR="00C01B12" w:rsidRPr="001F6CB6">
        <w:trPr>
          <w:trHeight w:val="454"/>
        </w:trPr>
        <w:tc>
          <w:tcPr>
            <w:tcW w:w="1437" w:type="pct"/>
            <w:vAlign w:val="center"/>
          </w:tcPr>
          <w:p w:rsidR="00C01B12" w:rsidRPr="001F6CB6" w:rsidRDefault="00C01B12" w:rsidP="00F02332">
            <w:r>
              <w:rPr>
                <w:rFonts w:hint="eastAsia"/>
              </w:rPr>
              <w:t>上海健康医学院</w:t>
            </w:r>
          </w:p>
        </w:tc>
        <w:tc>
          <w:tcPr>
            <w:tcW w:w="1057" w:type="pct"/>
            <w:vAlign w:val="center"/>
          </w:tcPr>
          <w:p w:rsidR="00C01B12" w:rsidRPr="001F6CB6" w:rsidRDefault="00C01B12" w:rsidP="00F02332">
            <w:pPr>
              <w:jc w:val="center"/>
            </w:pPr>
            <w:r>
              <w:rPr>
                <w:rFonts w:hint="eastAsia"/>
              </w:rPr>
              <w:t>2</w:t>
            </w:r>
          </w:p>
        </w:tc>
        <w:tc>
          <w:tcPr>
            <w:tcW w:w="1583" w:type="pct"/>
            <w:vAlign w:val="center"/>
          </w:tcPr>
          <w:p w:rsidR="00C01B12" w:rsidRPr="001F6CB6" w:rsidRDefault="00C01B12" w:rsidP="00F02332">
            <w:r w:rsidRPr="001F6CB6">
              <w:rPr>
                <w:rFonts w:hint="eastAsia"/>
              </w:rPr>
              <w:t>上海社</w:t>
            </w:r>
            <w:r>
              <w:rPr>
                <w:rFonts w:hint="eastAsia"/>
              </w:rPr>
              <w:t>会</w:t>
            </w:r>
            <w:r w:rsidRPr="001F6CB6">
              <w:rPr>
                <w:rFonts w:hint="eastAsia"/>
              </w:rPr>
              <w:t>科</w:t>
            </w:r>
            <w:r>
              <w:rPr>
                <w:rFonts w:hint="eastAsia"/>
              </w:rPr>
              <w:t>学</w:t>
            </w:r>
            <w:r w:rsidRPr="001F6CB6">
              <w:rPr>
                <w:rFonts w:hint="eastAsia"/>
              </w:rPr>
              <w:t>院</w:t>
            </w:r>
          </w:p>
        </w:tc>
        <w:tc>
          <w:tcPr>
            <w:tcW w:w="923" w:type="pct"/>
            <w:vAlign w:val="center"/>
          </w:tcPr>
          <w:p w:rsidR="00C01B12" w:rsidRDefault="00C01B12" w:rsidP="00F02332">
            <w:pPr>
              <w:jc w:val="center"/>
            </w:pPr>
            <w:r>
              <w:rPr>
                <w:rFonts w:hint="eastAsia"/>
              </w:rPr>
              <w:t>2</w:t>
            </w:r>
          </w:p>
        </w:tc>
      </w:tr>
      <w:tr w:rsidR="00C01B12" w:rsidRPr="001F6CB6">
        <w:trPr>
          <w:trHeight w:val="454"/>
        </w:trPr>
        <w:tc>
          <w:tcPr>
            <w:tcW w:w="1437" w:type="pct"/>
            <w:vAlign w:val="center"/>
          </w:tcPr>
          <w:p w:rsidR="00C01B12" w:rsidRPr="001F6CB6" w:rsidRDefault="00C01B12" w:rsidP="00F02332">
            <w:r>
              <w:rPr>
                <w:rFonts w:hint="eastAsia"/>
              </w:rPr>
              <w:t>上海纽约大学</w:t>
            </w:r>
          </w:p>
        </w:tc>
        <w:tc>
          <w:tcPr>
            <w:tcW w:w="1057" w:type="pct"/>
            <w:vAlign w:val="center"/>
          </w:tcPr>
          <w:p w:rsidR="00C01B12" w:rsidRPr="001F6CB6" w:rsidRDefault="00C01B12" w:rsidP="00F02332">
            <w:pPr>
              <w:jc w:val="center"/>
            </w:pPr>
            <w:r>
              <w:rPr>
                <w:rFonts w:hint="eastAsia"/>
              </w:rPr>
              <w:t>2</w:t>
            </w:r>
          </w:p>
        </w:tc>
        <w:tc>
          <w:tcPr>
            <w:tcW w:w="1583" w:type="pct"/>
            <w:vAlign w:val="center"/>
          </w:tcPr>
          <w:p w:rsidR="00C01B12" w:rsidRPr="001F6CB6" w:rsidRDefault="00C01B12" w:rsidP="00F02332">
            <w:r>
              <w:rPr>
                <w:rFonts w:hint="eastAsia"/>
              </w:rPr>
              <w:t>上海公安学院</w:t>
            </w:r>
          </w:p>
        </w:tc>
        <w:tc>
          <w:tcPr>
            <w:tcW w:w="923" w:type="pct"/>
            <w:vAlign w:val="center"/>
          </w:tcPr>
          <w:p w:rsidR="00C01B12" w:rsidRPr="001F6CB6" w:rsidRDefault="00C01B12" w:rsidP="00F02332">
            <w:pPr>
              <w:jc w:val="center"/>
            </w:pPr>
            <w:r>
              <w:rPr>
                <w:rFonts w:hint="eastAsia"/>
              </w:rPr>
              <w:t>2</w:t>
            </w:r>
          </w:p>
        </w:tc>
      </w:tr>
      <w:tr w:rsidR="00C01B12" w:rsidRPr="001F6CB6">
        <w:trPr>
          <w:trHeight w:val="454"/>
        </w:trPr>
        <w:tc>
          <w:tcPr>
            <w:tcW w:w="1437" w:type="pct"/>
            <w:vAlign w:val="center"/>
          </w:tcPr>
          <w:p w:rsidR="00C01B12" w:rsidRPr="001F6CB6" w:rsidRDefault="00C01B12" w:rsidP="00F02332">
            <w:pPr>
              <w:jc w:val="center"/>
            </w:pPr>
            <w:r w:rsidRPr="001F6CB6">
              <w:rPr>
                <w:rFonts w:hint="eastAsia"/>
              </w:rPr>
              <w:t>合计</w:t>
            </w:r>
          </w:p>
        </w:tc>
        <w:tc>
          <w:tcPr>
            <w:tcW w:w="1057" w:type="pct"/>
            <w:vAlign w:val="center"/>
          </w:tcPr>
          <w:p w:rsidR="00C01B12" w:rsidRPr="001F6CB6" w:rsidRDefault="00C01B12" w:rsidP="00F02332">
            <w:pPr>
              <w:jc w:val="center"/>
            </w:pPr>
          </w:p>
        </w:tc>
        <w:tc>
          <w:tcPr>
            <w:tcW w:w="1583" w:type="pct"/>
            <w:vAlign w:val="center"/>
          </w:tcPr>
          <w:p w:rsidR="00C01B12" w:rsidRPr="001F6CB6" w:rsidRDefault="00C01B12" w:rsidP="00F02332">
            <w:pPr>
              <w:jc w:val="center"/>
            </w:pPr>
          </w:p>
        </w:tc>
        <w:tc>
          <w:tcPr>
            <w:tcW w:w="923" w:type="pct"/>
            <w:vAlign w:val="center"/>
          </w:tcPr>
          <w:p w:rsidR="00C01B12" w:rsidRPr="001F6CB6" w:rsidRDefault="00C01B12" w:rsidP="00F02332">
            <w:pPr>
              <w:jc w:val="center"/>
            </w:pPr>
            <w:r>
              <w:rPr>
                <w:rFonts w:hint="eastAsia"/>
              </w:rPr>
              <w:t>164</w:t>
            </w:r>
          </w:p>
        </w:tc>
      </w:tr>
    </w:tbl>
    <w:p w:rsidR="00C01B12" w:rsidRDefault="00C01B12" w:rsidP="005A4608">
      <w:pPr>
        <w:spacing w:afterLines="50"/>
        <w:jc w:val="left"/>
      </w:pPr>
    </w:p>
    <w:p w:rsidR="00C01B12" w:rsidRDefault="00C01B12" w:rsidP="005A4608">
      <w:pPr>
        <w:spacing w:afterLines="50"/>
        <w:jc w:val="left"/>
      </w:pPr>
    </w:p>
    <w:p w:rsidR="00C01B12" w:rsidRDefault="00C01B12" w:rsidP="005A4608">
      <w:pPr>
        <w:spacing w:afterLines="50"/>
      </w:pPr>
    </w:p>
    <w:p w:rsidR="00C01B12" w:rsidRPr="00446E7E" w:rsidRDefault="00C01B12" w:rsidP="005A4608">
      <w:pPr>
        <w:spacing w:afterLines="50"/>
        <w:jc w:val="center"/>
        <w:rPr>
          <w:rFonts w:ascii="方正小标宋简体" w:eastAsia="方正小标宋简体"/>
          <w:sz w:val="36"/>
          <w:szCs w:val="36"/>
        </w:rPr>
      </w:pPr>
      <w:r>
        <w:br w:type="page"/>
      </w:r>
      <w:r>
        <w:rPr>
          <w:rFonts w:ascii="方正小标宋简体" w:eastAsia="方正小标宋简体" w:hAnsi="华文中宋" w:hint="eastAsia"/>
          <w:sz w:val="36"/>
          <w:szCs w:val="36"/>
        </w:rPr>
        <w:lastRenderedPageBreak/>
        <w:t>“</w:t>
      </w:r>
      <w:r w:rsidRPr="00446E7E">
        <w:rPr>
          <w:rFonts w:ascii="方正小标宋简体" w:eastAsia="方正小标宋简体" w:hAnsi="华文中宋" w:hint="eastAsia"/>
          <w:sz w:val="36"/>
          <w:szCs w:val="36"/>
        </w:rPr>
        <w:t>晨光计划</w:t>
      </w: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（B类）项目申报名额表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9"/>
        <w:gridCol w:w="1440"/>
        <w:gridCol w:w="2879"/>
        <w:gridCol w:w="1214"/>
      </w:tblGrid>
      <w:tr w:rsidR="00C01B12" w:rsidRPr="00A32E51">
        <w:trPr>
          <w:trHeight w:val="454"/>
        </w:trPr>
        <w:tc>
          <w:tcPr>
            <w:tcW w:w="1754" w:type="pct"/>
            <w:vAlign w:val="center"/>
          </w:tcPr>
          <w:p w:rsidR="00C01B12" w:rsidRPr="00A32E51" w:rsidRDefault="00C01B12" w:rsidP="00F02332">
            <w:pPr>
              <w:jc w:val="center"/>
            </w:pPr>
            <w:r w:rsidRPr="00A32E51">
              <w:rPr>
                <w:rFonts w:hint="eastAsia"/>
              </w:rPr>
              <w:t>单</w:t>
            </w:r>
            <w:r w:rsidRPr="00A32E51">
              <w:rPr>
                <w:rFonts w:hint="eastAsia"/>
              </w:rPr>
              <w:t xml:space="preserve">  </w:t>
            </w:r>
            <w:r w:rsidRPr="00A32E51">
              <w:rPr>
                <w:rFonts w:hint="eastAsia"/>
              </w:rPr>
              <w:t>位</w:t>
            </w:r>
          </w:p>
        </w:tc>
        <w:tc>
          <w:tcPr>
            <w:tcW w:w="845" w:type="pct"/>
            <w:vAlign w:val="center"/>
          </w:tcPr>
          <w:p w:rsidR="00C01B12" w:rsidRPr="00A32E51" w:rsidRDefault="00C01B12" w:rsidP="00F02332">
            <w:pPr>
              <w:jc w:val="center"/>
            </w:pPr>
            <w:r w:rsidRPr="00A32E51">
              <w:rPr>
                <w:rFonts w:hint="eastAsia"/>
              </w:rPr>
              <w:t>限额申报数</w:t>
            </w:r>
          </w:p>
        </w:tc>
        <w:tc>
          <w:tcPr>
            <w:tcW w:w="1689" w:type="pct"/>
            <w:vAlign w:val="center"/>
          </w:tcPr>
          <w:p w:rsidR="00C01B12" w:rsidRPr="00A32E51" w:rsidRDefault="00C01B12" w:rsidP="00F02332">
            <w:pPr>
              <w:jc w:val="center"/>
            </w:pPr>
            <w:r w:rsidRPr="00A32E51">
              <w:rPr>
                <w:rFonts w:hint="eastAsia"/>
              </w:rPr>
              <w:t>单</w:t>
            </w:r>
            <w:r w:rsidRPr="00A32E51">
              <w:rPr>
                <w:rFonts w:hint="eastAsia"/>
              </w:rPr>
              <w:t xml:space="preserve">  </w:t>
            </w:r>
            <w:r w:rsidRPr="00A32E51">
              <w:rPr>
                <w:rFonts w:hint="eastAsia"/>
              </w:rPr>
              <w:t>位</w:t>
            </w:r>
          </w:p>
        </w:tc>
        <w:tc>
          <w:tcPr>
            <w:tcW w:w="712" w:type="pct"/>
            <w:vAlign w:val="center"/>
          </w:tcPr>
          <w:p w:rsidR="00C01B12" w:rsidRPr="00A32E51" w:rsidRDefault="00C01B12" w:rsidP="00F02332">
            <w:pPr>
              <w:jc w:val="center"/>
            </w:pPr>
            <w:r w:rsidRPr="00A32E51">
              <w:rPr>
                <w:rFonts w:hint="eastAsia"/>
              </w:rPr>
              <w:t>限额申报数</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w:t>
            </w:r>
            <w:r>
              <w:rPr>
                <w:rFonts w:hint="eastAsia"/>
              </w:rPr>
              <w:t>开放</w:t>
            </w:r>
            <w:r w:rsidRPr="00A32E51">
              <w:rPr>
                <w:rFonts w:hint="eastAsia"/>
              </w:rPr>
              <w:t>大学</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上海杉达学院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上海建桥学院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上海视觉艺术学院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rPr>
                <w:sz w:val="18"/>
                <w:szCs w:val="18"/>
              </w:rPr>
            </w:pPr>
            <w:r w:rsidRPr="00A32E51">
              <w:rPr>
                <w:rFonts w:hint="eastAsia"/>
                <w:sz w:val="18"/>
                <w:szCs w:val="18"/>
              </w:rPr>
              <w:t>上海外国语大学</w:t>
            </w:r>
            <w:r w:rsidRPr="00A32E51">
              <w:rPr>
                <w:sz w:val="18"/>
                <w:szCs w:val="18"/>
              </w:rPr>
              <w:t>贤达</w:t>
            </w:r>
            <w:proofErr w:type="gramStart"/>
            <w:r w:rsidRPr="00A32E51">
              <w:rPr>
                <w:sz w:val="18"/>
                <w:szCs w:val="18"/>
              </w:rPr>
              <w:t>经济人</w:t>
            </w:r>
            <w:proofErr w:type="gramEnd"/>
            <w:r w:rsidRPr="00A32E51">
              <w:rPr>
                <w:sz w:val="18"/>
                <w:szCs w:val="18"/>
              </w:rPr>
              <w:t>文学院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上海师范大学天华学院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上海出版印刷高等专科学校</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上海旅游高等专科学校</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上海城</w:t>
            </w:r>
            <w:r>
              <w:rPr>
                <w:rFonts w:hint="eastAsia"/>
              </w:rPr>
              <w:t>建职业</w:t>
            </w:r>
            <w:r w:rsidRPr="00A32E51">
              <w:rPr>
                <w:rFonts w:hint="eastAsia"/>
              </w:rPr>
              <w:t>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6</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上海行健职业学院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上海海事职业技术学院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上海交通职业技术学院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上海科学技术职业学院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上海电子信息职业技术学院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rPr>
                <w:rFonts w:hint="eastAsia"/>
              </w:rPr>
              <w:t>上海工艺美术职业学院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C01B12" w:rsidRDefault="00C01B12" w:rsidP="00F02332">
            <w:pPr>
              <w:rPr>
                <w:b/>
                <w:color w:val="FF0000"/>
              </w:rPr>
            </w:pPr>
            <w:r w:rsidRPr="00C01B12">
              <w:rPr>
                <w:rFonts w:hint="eastAsia"/>
                <w:b/>
                <w:color w:val="FF0000"/>
              </w:rPr>
              <w:t>上海农林职业技术学院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C01B12" w:rsidRDefault="00C01B12" w:rsidP="00F02332">
            <w:pPr>
              <w:jc w:val="center"/>
              <w:rPr>
                <w:b/>
                <w:color w:val="FF0000"/>
              </w:rPr>
            </w:pPr>
            <w:r w:rsidRPr="00C01B12">
              <w:rPr>
                <w:rFonts w:hint="eastAsia"/>
                <w:b/>
                <w:color w:val="FF0000"/>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上海东海职业技术学院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w:t>
            </w:r>
            <w:r>
              <w:rPr>
                <w:rFonts w:hint="eastAsia"/>
              </w:rPr>
              <w:t>工商</w:t>
            </w:r>
            <w:r w:rsidRPr="00A32E51">
              <w:t>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上海震旦职业学院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上海民远职业技术学院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上海思博职业技术学院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上海立达学院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上海济光职业技术学院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上海工商外国语职业学院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上海邦德职业技术学院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w:t>
            </w:r>
            <w:r w:rsidRPr="00A32E51">
              <w:rPr>
                <w:rFonts w:hint="eastAsia"/>
              </w:rPr>
              <w:t>兴</w:t>
            </w:r>
            <w:r>
              <w:rPr>
                <w:rFonts w:hint="eastAsia"/>
              </w:rPr>
              <w:t>伟</w:t>
            </w:r>
            <w:r w:rsidRPr="00A32E51">
              <w:t>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上海中侨职业技术学院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上海电影艺术职业学院</w:t>
            </w: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r w:rsidRPr="00A32E51">
              <w:t>上海</w:t>
            </w:r>
            <w:r>
              <w:rPr>
                <w:rFonts w:hint="eastAsia"/>
              </w:rPr>
              <w:t>民航</w:t>
            </w:r>
            <w:r w:rsidRPr="00A32E51">
              <w:t>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9B02A4" w:rsidRDefault="00C01B12" w:rsidP="00F02332">
            <w:pPr>
              <w:rPr>
                <w:color w:val="000000"/>
              </w:rPr>
            </w:pP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p>
        </w:tc>
      </w:tr>
      <w:tr w:rsidR="00C01B12"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sidRPr="00A32E51">
              <w:rPr>
                <w:rFonts w:hint="eastAsia"/>
              </w:rPr>
              <w:t>合计</w:t>
            </w:r>
          </w:p>
        </w:tc>
        <w:tc>
          <w:tcPr>
            <w:tcW w:w="845"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p>
        </w:tc>
        <w:tc>
          <w:tcPr>
            <w:tcW w:w="1689"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p>
        </w:tc>
        <w:tc>
          <w:tcPr>
            <w:tcW w:w="712" w:type="pct"/>
            <w:tcBorders>
              <w:top w:val="single" w:sz="4" w:space="0" w:color="auto"/>
              <w:left w:val="single" w:sz="4" w:space="0" w:color="auto"/>
              <w:bottom w:val="single" w:sz="4" w:space="0" w:color="auto"/>
              <w:right w:val="single" w:sz="4" w:space="0" w:color="auto"/>
            </w:tcBorders>
            <w:vAlign w:val="center"/>
          </w:tcPr>
          <w:p w:rsidR="00C01B12" w:rsidRPr="00A32E51" w:rsidRDefault="00C01B12" w:rsidP="00F02332">
            <w:pPr>
              <w:jc w:val="center"/>
            </w:pPr>
            <w:r>
              <w:rPr>
                <w:rFonts w:hint="eastAsia"/>
              </w:rPr>
              <w:t>62</w:t>
            </w:r>
          </w:p>
        </w:tc>
      </w:tr>
    </w:tbl>
    <w:p w:rsidR="00C01B12" w:rsidRDefault="00C01B12" w:rsidP="005A4608"/>
    <w:p w:rsidR="00C01B12" w:rsidRDefault="00C01B12" w:rsidP="005A4608"/>
    <w:p w:rsidR="00C01B12" w:rsidRDefault="00C01B12" w:rsidP="005A4608"/>
    <w:p w:rsidR="00C01B12" w:rsidRDefault="00C01B12" w:rsidP="005A4608"/>
    <w:p w:rsidR="00C01B12" w:rsidRDefault="00C01B12" w:rsidP="005A4608"/>
    <w:p w:rsidR="00C01B12" w:rsidRDefault="00C01B12" w:rsidP="005A4608"/>
    <w:p w:rsidR="00C01B12" w:rsidRPr="00126B3C" w:rsidRDefault="00C01B12" w:rsidP="005A4608">
      <w:pPr>
        <w:spacing w:line="560" w:lineRule="exact"/>
        <w:jc w:val="right"/>
        <w:rPr>
          <w:sz w:val="28"/>
          <w:szCs w:val="28"/>
        </w:rPr>
      </w:pPr>
    </w:p>
    <w:p w:rsidR="00C01B12" w:rsidRDefault="00C01B12" w:rsidP="005A4608"/>
    <w:p w:rsidR="00C01B12" w:rsidRPr="00A6673E" w:rsidRDefault="00C01B12">
      <w:pPr>
        <w:spacing w:line="480" w:lineRule="exact"/>
        <w:jc w:val="center"/>
        <w:rPr>
          <w:rFonts w:ascii="方正小标宋简体" w:eastAsia="方正小标宋简体" w:hint="eastAsia"/>
          <w:sz w:val="38"/>
          <w:szCs w:val="38"/>
        </w:rPr>
      </w:pPr>
    </w:p>
    <w:p w:rsidR="00C01B12" w:rsidRDefault="00C01B12">
      <w:pPr>
        <w:spacing w:line="480" w:lineRule="exact"/>
        <w:rPr>
          <w:rFonts w:ascii="仿宋_GB2312" w:eastAsia="仿宋_GB2312"/>
          <w:sz w:val="32"/>
        </w:rPr>
      </w:pPr>
    </w:p>
    <w:p w:rsidR="00C01B12" w:rsidRDefault="00C01B12">
      <w:pPr>
        <w:spacing w:line="560" w:lineRule="exact"/>
        <w:rPr>
          <w:rFonts w:ascii="黑体" w:eastAsia="黑体"/>
          <w:sz w:val="32"/>
        </w:rPr>
        <w:sectPr w:rsidR="00C01B12" w:rsidSect="00C8740D">
          <w:footerReference w:type="even" r:id="rId6"/>
          <w:footerReference w:type="default" r:id="rId7"/>
          <w:pgSz w:w="11906" w:h="16838"/>
          <w:pgMar w:top="1440" w:right="1800" w:bottom="1440" w:left="1800" w:header="851" w:footer="992" w:gutter="0"/>
          <w:cols w:space="425"/>
          <w:docGrid w:type="lines" w:linePitch="312"/>
        </w:sect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pPr>
        <w:spacing w:line="560" w:lineRule="exact"/>
        <w:rPr>
          <w:rFonts w:ascii="黑体" w:eastAsia="黑体" w:hint="eastAsia"/>
          <w:sz w:val="32"/>
        </w:rPr>
      </w:pPr>
    </w:p>
    <w:p w:rsidR="00C01B12" w:rsidRDefault="00C01B12" w:rsidP="009E0264">
      <w:pPr>
        <w:spacing w:line="440" w:lineRule="exact"/>
        <w:rPr>
          <w:rFonts w:ascii="黑体" w:eastAsia="黑体" w:hint="eastAsia"/>
          <w:sz w:val="32"/>
        </w:rPr>
      </w:pPr>
    </w:p>
    <w:p w:rsidR="00C01B12" w:rsidRDefault="00C01B12" w:rsidP="009E0264">
      <w:pPr>
        <w:spacing w:line="440" w:lineRule="exact"/>
        <w:rPr>
          <w:rFonts w:ascii="黑体" w:eastAsia="黑体" w:hint="eastAsia"/>
          <w:sz w:val="32"/>
        </w:rPr>
      </w:pPr>
    </w:p>
    <w:tbl>
      <w:tblPr>
        <w:tblpPr w:leftFromText="180" w:rightFromText="180" w:vertAnchor="text" w:horzAnchor="margin" w:tblpY="764"/>
        <w:tblW w:w="0" w:type="auto"/>
        <w:tblBorders>
          <w:top w:val="single" w:sz="12" w:space="0" w:color="auto"/>
          <w:bottom w:val="single" w:sz="12" w:space="0" w:color="auto"/>
        </w:tblBorders>
        <w:tblLook w:val="01E0"/>
      </w:tblPr>
      <w:tblGrid>
        <w:gridCol w:w="4248"/>
        <w:gridCol w:w="4500"/>
        <w:gridCol w:w="289"/>
      </w:tblGrid>
      <w:tr w:rsidR="00C01B12" w:rsidRPr="00126B3C">
        <w:tc>
          <w:tcPr>
            <w:tcW w:w="4248" w:type="dxa"/>
          </w:tcPr>
          <w:p w:rsidR="00C01B12" w:rsidRPr="00126B3C" w:rsidRDefault="00C01B12" w:rsidP="009E0264">
            <w:pPr>
              <w:spacing w:line="560" w:lineRule="exact"/>
              <w:ind w:firstLineChars="100" w:firstLine="280"/>
              <w:rPr>
                <w:rFonts w:ascii="黑体" w:eastAsia="黑体" w:hint="eastAsia"/>
                <w:sz w:val="28"/>
                <w:szCs w:val="28"/>
              </w:rPr>
            </w:pPr>
            <w:r w:rsidRPr="00126B3C">
              <w:rPr>
                <w:rFonts w:ascii="仿宋_GB2312" w:eastAsia="仿宋_GB2312" w:hint="eastAsia"/>
                <w:sz w:val="28"/>
                <w:szCs w:val="28"/>
              </w:rPr>
              <w:t>上海市教育委员会办公室</w:t>
            </w:r>
          </w:p>
        </w:tc>
        <w:tc>
          <w:tcPr>
            <w:tcW w:w="4500" w:type="dxa"/>
          </w:tcPr>
          <w:p w:rsidR="00C01B12" w:rsidRPr="00126B3C" w:rsidRDefault="00C01B12" w:rsidP="005A4608">
            <w:pPr>
              <w:spacing w:line="560" w:lineRule="exact"/>
              <w:jc w:val="right"/>
              <w:rPr>
                <w:rFonts w:ascii="黑体" w:eastAsia="黑体" w:hint="eastAsia"/>
                <w:sz w:val="28"/>
                <w:szCs w:val="28"/>
              </w:rPr>
            </w:pPr>
            <w:smartTag w:uri="urn:schemas-microsoft-com:office:smarttags" w:element="chsdate">
              <w:smartTagPr>
                <w:attr w:name="IsROCDate" w:val="False"/>
                <w:attr w:name="IsLunarDate" w:val="False"/>
                <w:attr w:name="Day" w:val="22"/>
                <w:attr w:name="Month" w:val="10"/>
                <w:attr w:name="Year" w:val="2019"/>
              </w:smartTagPr>
              <w:r w:rsidRPr="00126B3C">
                <w:rPr>
                  <w:rFonts w:ascii="仿宋_GB2312" w:eastAsia="仿宋_GB2312" w:hint="eastAsia"/>
                  <w:sz w:val="28"/>
                  <w:szCs w:val="28"/>
                </w:rPr>
                <w:t>201</w:t>
              </w:r>
              <w:r>
                <w:rPr>
                  <w:rFonts w:ascii="仿宋_GB2312" w:eastAsia="仿宋_GB2312" w:hint="eastAsia"/>
                  <w:sz w:val="28"/>
                  <w:szCs w:val="28"/>
                </w:rPr>
                <w:t>9</w:t>
              </w:r>
              <w:r w:rsidRPr="00126B3C">
                <w:rPr>
                  <w:rFonts w:ascii="仿宋_GB2312" w:eastAsia="仿宋_GB2312" w:hint="eastAsia"/>
                  <w:sz w:val="28"/>
                  <w:szCs w:val="28"/>
                </w:rPr>
                <w:t>年</w:t>
              </w:r>
              <w:r>
                <w:rPr>
                  <w:rFonts w:ascii="仿宋_GB2312" w:eastAsia="仿宋_GB2312" w:hint="eastAsia"/>
                  <w:sz w:val="28"/>
                  <w:szCs w:val="28"/>
                </w:rPr>
                <w:t>10</w:t>
              </w:r>
              <w:r w:rsidRPr="00126B3C">
                <w:rPr>
                  <w:rFonts w:ascii="仿宋_GB2312" w:eastAsia="仿宋_GB2312" w:hint="eastAsia"/>
                  <w:sz w:val="28"/>
                  <w:szCs w:val="28"/>
                </w:rPr>
                <w:t>月</w:t>
              </w:r>
              <w:r>
                <w:rPr>
                  <w:rFonts w:ascii="仿宋_GB2312" w:eastAsia="仿宋_GB2312" w:hint="eastAsia"/>
                  <w:sz w:val="28"/>
                  <w:szCs w:val="28"/>
                </w:rPr>
                <w:t>22</w:t>
              </w:r>
              <w:r w:rsidRPr="00126B3C">
                <w:rPr>
                  <w:rFonts w:ascii="仿宋_GB2312" w:eastAsia="仿宋_GB2312" w:hint="eastAsia"/>
                  <w:sz w:val="28"/>
                  <w:szCs w:val="28"/>
                </w:rPr>
                <w:t>日</w:t>
              </w:r>
            </w:smartTag>
            <w:r w:rsidRPr="00126B3C">
              <w:rPr>
                <w:rFonts w:ascii="仿宋_GB2312" w:eastAsia="仿宋_GB2312" w:hint="eastAsia"/>
                <w:sz w:val="28"/>
                <w:szCs w:val="28"/>
              </w:rPr>
              <w:t>印发</w:t>
            </w:r>
          </w:p>
        </w:tc>
        <w:tc>
          <w:tcPr>
            <w:tcW w:w="289" w:type="dxa"/>
          </w:tcPr>
          <w:p w:rsidR="00C01B12" w:rsidRPr="00126B3C" w:rsidRDefault="00C01B12" w:rsidP="009E0264">
            <w:pPr>
              <w:spacing w:line="560" w:lineRule="exact"/>
              <w:ind w:rightChars="171" w:right="359"/>
              <w:jc w:val="right"/>
              <w:rPr>
                <w:rFonts w:ascii="黑体" w:eastAsia="黑体" w:hint="eastAsia"/>
                <w:sz w:val="28"/>
                <w:szCs w:val="28"/>
              </w:rPr>
            </w:pPr>
          </w:p>
        </w:tc>
      </w:tr>
    </w:tbl>
    <w:p w:rsidR="007115E9" w:rsidRDefault="007115E9"/>
    <w:sectPr w:rsidR="007115E9">
      <w:footerReference w:type="default" r:id="rId8"/>
      <w:pgSz w:w="11906" w:h="16838" w:code="9"/>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F3B" w:rsidRDefault="005F2F3B" w:rsidP="00C01B12">
      <w:r>
        <w:separator/>
      </w:r>
    </w:p>
  </w:endnote>
  <w:endnote w:type="continuationSeparator" w:id="0">
    <w:p w:rsidR="005F2F3B" w:rsidRDefault="005F2F3B" w:rsidP="00C01B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B12" w:rsidRDefault="00C01B1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01B12" w:rsidRDefault="00C01B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B12" w:rsidRDefault="00C01B12">
    <w:pPr>
      <w:pStyle w:val="a4"/>
      <w:framePr w:wrap="around" w:vAnchor="text" w:hAnchor="margin" w:xAlign="outside" w:y="1"/>
      <w:rPr>
        <w:rStyle w:val="a5"/>
        <w:rFonts w:ascii="宋体" w:hAnsi="宋体" w:hint="eastAsia"/>
        <w:sz w:val="28"/>
      </w:rPr>
    </w:pP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Pr>
        <w:rStyle w:val="a5"/>
        <w:rFonts w:ascii="宋体" w:hAnsi="宋体"/>
        <w:noProof/>
        <w:sz w:val="28"/>
      </w:rPr>
      <w:t>1</w:t>
    </w:r>
    <w:r>
      <w:rPr>
        <w:rStyle w:val="a5"/>
        <w:rFonts w:ascii="宋体" w:hAnsi="宋体"/>
        <w:sz w:val="28"/>
      </w:rPr>
      <w:fldChar w:fldCharType="end"/>
    </w:r>
    <w:r>
      <w:rPr>
        <w:rStyle w:val="a5"/>
        <w:rFonts w:ascii="宋体" w:hAnsi="宋体" w:hint="eastAsia"/>
        <w:sz w:val="28"/>
      </w:rPr>
      <w:t xml:space="preserve">  —</w:t>
    </w:r>
  </w:p>
  <w:p w:rsidR="00C01B12" w:rsidRDefault="00C01B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608" w:rsidRDefault="005F2F3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F3B" w:rsidRDefault="005F2F3B" w:rsidP="00C01B12">
      <w:r>
        <w:separator/>
      </w:r>
    </w:p>
  </w:footnote>
  <w:footnote w:type="continuationSeparator" w:id="0">
    <w:p w:rsidR="005F2F3B" w:rsidRDefault="005F2F3B" w:rsidP="00C01B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B12"/>
    <w:rsid w:val="000C03AE"/>
    <w:rsid w:val="005F2F3B"/>
    <w:rsid w:val="007115E9"/>
    <w:rsid w:val="00BC25CB"/>
    <w:rsid w:val="00C01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1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1B12"/>
    <w:rPr>
      <w:sz w:val="18"/>
      <w:szCs w:val="18"/>
    </w:rPr>
  </w:style>
  <w:style w:type="paragraph" w:styleId="a4">
    <w:name w:val="footer"/>
    <w:basedOn w:val="a"/>
    <w:link w:val="Char0"/>
    <w:unhideWhenUsed/>
    <w:rsid w:val="00C01B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1B12"/>
    <w:rPr>
      <w:sz w:val="18"/>
      <w:szCs w:val="18"/>
    </w:rPr>
  </w:style>
  <w:style w:type="character" w:styleId="a5">
    <w:name w:val="page number"/>
    <w:basedOn w:val="a0"/>
    <w:rsid w:val="00C01B12"/>
  </w:style>
  <w:style w:type="paragraph" w:styleId="a6">
    <w:name w:val="Plain Text"/>
    <w:basedOn w:val="a"/>
    <w:link w:val="Char1"/>
    <w:rsid w:val="00C01B12"/>
    <w:rPr>
      <w:rFonts w:ascii="宋体" w:eastAsia="宋体" w:hAnsi="Courier New" w:cs="Times New Roman" w:hint="eastAsia"/>
      <w:szCs w:val="20"/>
    </w:rPr>
  </w:style>
  <w:style w:type="character" w:customStyle="1" w:styleId="Char1">
    <w:name w:val="纯文本 Char"/>
    <w:basedOn w:val="a0"/>
    <w:link w:val="a6"/>
    <w:rsid w:val="00C01B12"/>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包依婷</dc:creator>
  <cp:lastModifiedBy>包依婷</cp:lastModifiedBy>
  <cp:revision>2</cp:revision>
  <dcterms:created xsi:type="dcterms:W3CDTF">2019-10-24T06:04:00Z</dcterms:created>
  <dcterms:modified xsi:type="dcterms:W3CDTF">2019-10-24T06:04:00Z</dcterms:modified>
</cp:coreProperties>
</file>