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4F" w:rsidRPr="004B1100" w:rsidRDefault="0033784F" w:rsidP="0033784F">
      <w:pPr>
        <w:spacing w:line="480" w:lineRule="exact"/>
        <w:jc w:val="center"/>
        <w:rPr>
          <w:rFonts w:ascii="楷体_GB2312" w:eastAsia="楷体_GB2312" w:hAnsi="宋体"/>
          <w:b/>
          <w:color w:val="000000"/>
          <w:sz w:val="32"/>
          <w:szCs w:val="32"/>
        </w:rPr>
      </w:pPr>
      <w:r w:rsidRPr="004B1100">
        <w:rPr>
          <w:rFonts w:ascii="楷体_GB2312" w:eastAsia="楷体_GB2312" w:hAnsi="宋体" w:hint="eastAsia"/>
          <w:b/>
          <w:color w:val="000000"/>
          <w:sz w:val="32"/>
          <w:szCs w:val="32"/>
        </w:rPr>
        <w:t>关于</w:t>
      </w:r>
      <w:r w:rsidRPr="004B1100">
        <w:rPr>
          <w:rFonts w:ascii="楷体_GB2312" w:eastAsia="楷体_GB2312" w:hAnsi="宋体"/>
          <w:b/>
          <w:color w:val="000000"/>
          <w:sz w:val="32"/>
          <w:szCs w:val="32"/>
        </w:rPr>
        <w:t>201</w:t>
      </w: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8</w:t>
      </w:r>
      <w:r w:rsidRPr="004B1100">
        <w:rPr>
          <w:rFonts w:ascii="楷体_GB2312" w:eastAsia="楷体_GB2312" w:hAnsi="宋体" w:hint="eastAsia"/>
          <w:b/>
          <w:color w:val="000000"/>
          <w:sz w:val="32"/>
          <w:szCs w:val="32"/>
        </w:rPr>
        <w:t>年上海现代农业职业教育集团专项工作推进</w:t>
      </w:r>
    </w:p>
    <w:p w:rsidR="0033784F" w:rsidRPr="004B1100" w:rsidRDefault="0033784F" w:rsidP="0033784F">
      <w:pPr>
        <w:spacing w:line="480" w:lineRule="exact"/>
        <w:jc w:val="center"/>
        <w:rPr>
          <w:rFonts w:ascii="楷体_GB2312" w:eastAsia="楷体_GB2312" w:hAnsi="宋体"/>
          <w:b/>
          <w:color w:val="000000"/>
          <w:sz w:val="32"/>
          <w:szCs w:val="32"/>
        </w:rPr>
      </w:pPr>
      <w:r w:rsidRPr="004B1100">
        <w:rPr>
          <w:rFonts w:ascii="楷体_GB2312" w:eastAsia="楷体_GB2312" w:hAnsi="宋体" w:hint="eastAsia"/>
          <w:b/>
          <w:color w:val="000000"/>
          <w:sz w:val="32"/>
          <w:szCs w:val="32"/>
        </w:rPr>
        <w:t>项目及经费申报</w:t>
      </w: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工作</w:t>
      </w:r>
      <w:r w:rsidRPr="004B1100">
        <w:rPr>
          <w:rFonts w:ascii="楷体_GB2312" w:eastAsia="楷体_GB2312" w:hAnsi="宋体" w:hint="eastAsia"/>
          <w:b/>
          <w:color w:val="000000"/>
          <w:sz w:val="32"/>
          <w:szCs w:val="32"/>
        </w:rPr>
        <w:t>布置的通知</w:t>
      </w:r>
    </w:p>
    <w:p w:rsidR="0033784F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各集团成员学校：</w:t>
      </w:r>
    </w:p>
    <w:p w:rsidR="0033784F" w:rsidRPr="000954B9" w:rsidRDefault="0033784F" w:rsidP="000954B9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 w:rsidRPr="000954B9">
        <w:rPr>
          <w:rFonts w:asciiTheme="minorEastAsia" w:eastAsiaTheme="minorEastAsia" w:hAnsiTheme="minorEastAsia"/>
          <w:color w:val="000000"/>
          <w:sz w:val="24"/>
        </w:rPr>
        <w:t>根据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教育部《</w:t>
      </w:r>
      <w:r w:rsidRPr="000954B9">
        <w:rPr>
          <w:rFonts w:asciiTheme="minorEastAsia" w:eastAsiaTheme="minorEastAsia" w:hAnsiTheme="minorEastAsia"/>
          <w:color w:val="000000"/>
          <w:sz w:val="24"/>
        </w:rPr>
        <w:t>职业教育与继续教育2017年工作要点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》、上海市《2017年上海市职业教育工作要点》文件精神以及上海市教育综合改革试验任务等相关要求，关于2018年职教集团</w:t>
      </w:r>
      <w:r w:rsidR="008E3C04" w:rsidRPr="000954B9">
        <w:rPr>
          <w:rFonts w:asciiTheme="minorEastAsia" w:eastAsiaTheme="minorEastAsia" w:hAnsiTheme="minorEastAsia" w:hint="eastAsia"/>
          <w:color w:val="000000"/>
          <w:sz w:val="24"/>
        </w:rPr>
        <w:t>专项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及经费申报工作做以下说明：</w:t>
      </w:r>
    </w:p>
    <w:p w:rsidR="0033784F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1.集团专项工作</w:t>
      </w:r>
      <w:r w:rsidR="00FE01F5" w:rsidRPr="000954B9">
        <w:rPr>
          <w:rFonts w:asciiTheme="minorEastAsia" w:eastAsiaTheme="minorEastAsia" w:hAnsiTheme="minorEastAsia" w:hint="eastAsia"/>
          <w:color w:val="000000"/>
          <w:sz w:val="24"/>
        </w:rPr>
        <w:t>内容及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经费申报</w:t>
      </w:r>
      <w:r w:rsidR="00FE01F5" w:rsidRPr="000954B9">
        <w:rPr>
          <w:rFonts w:asciiTheme="minorEastAsia" w:eastAsiaTheme="minorEastAsia" w:hAnsiTheme="minorEastAsia" w:hint="eastAsia"/>
          <w:color w:val="000000"/>
          <w:sz w:val="24"/>
        </w:rPr>
        <w:t>说明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：</w:t>
      </w:r>
    </w:p>
    <w:p w:rsidR="0033784F" w:rsidRPr="000954B9" w:rsidRDefault="000954B9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（1</w:t>
      </w:r>
      <w:r>
        <w:rPr>
          <w:rFonts w:asciiTheme="minorEastAsia" w:eastAsiaTheme="minorEastAsia" w:hAnsiTheme="minorEastAsia"/>
          <w:color w:val="000000"/>
          <w:sz w:val="24"/>
        </w:rPr>
        <w:t>）</w:t>
      </w:r>
      <w:r w:rsidR="0033784F" w:rsidRPr="000954B9">
        <w:rPr>
          <w:rFonts w:asciiTheme="minorEastAsia" w:eastAsiaTheme="minorEastAsia" w:hAnsiTheme="minorEastAsia" w:hint="eastAsia"/>
          <w:color w:val="000000"/>
          <w:sz w:val="24"/>
        </w:rPr>
        <w:t>主要内容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利用集团内校企合作平台，推进相关专项工作。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集团运行绩效评估；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集团内学校与行业企业共同开发专业教学标准（市级专业空缺专业），课程标准、教学资源，探索人才培养模式改革，提高学生的技能水平和就业质量；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集团内企业实践基地建设，集团企业为学生提供顶岗实习、教学实训条件，为教师提供顶岗实践培训；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集团学校根据企业需要，开展在职员工培训等；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集团组织的境内外交流活动；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集团内学校、企业之间的学生、员工技能比武或竞赛；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集团内校企合作项目或课题研究；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集团内院校的中高、中本贯通项目推进；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集团内人才需求发布制度等</w:t>
      </w:r>
      <w:proofErr w:type="gramStart"/>
      <w:r w:rsidRPr="000954B9">
        <w:rPr>
          <w:rFonts w:asciiTheme="minorEastAsia" w:hAnsiTheme="minorEastAsia" w:hint="eastAsia"/>
          <w:color w:val="000000"/>
          <w:sz w:val="24"/>
        </w:rPr>
        <w:t>教育综改任务</w:t>
      </w:r>
      <w:proofErr w:type="gramEnd"/>
      <w:r w:rsidRPr="000954B9">
        <w:rPr>
          <w:rFonts w:asciiTheme="minorEastAsia" w:hAnsiTheme="minorEastAsia" w:hint="eastAsia"/>
          <w:color w:val="000000"/>
          <w:sz w:val="24"/>
        </w:rPr>
        <w:t>实施；</w:t>
      </w:r>
    </w:p>
    <w:p w:rsidR="0033784F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集团开放及外省市辐射活动（如与企业实践基地联动项目）；</w:t>
      </w:r>
    </w:p>
    <w:p w:rsidR="00E878CE" w:rsidRPr="000954B9" w:rsidRDefault="0033784F" w:rsidP="000954B9">
      <w:pPr>
        <w:pStyle w:val="a4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其他专项工作探索试点等。</w:t>
      </w:r>
    </w:p>
    <w:p w:rsidR="0033784F" w:rsidRPr="000954B9" w:rsidRDefault="000954B9" w:rsidP="000954B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(2)</w:t>
      </w:r>
      <w:r w:rsidR="00E878CE" w:rsidRPr="000954B9">
        <w:rPr>
          <w:rFonts w:asciiTheme="minorEastAsia" w:eastAsiaTheme="minorEastAsia" w:hAnsiTheme="minorEastAsia" w:hint="eastAsia"/>
          <w:color w:val="000000"/>
          <w:sz w:val="24"/>
        </w:rPr>
        <w:t>执行期限</w:t>
      </w:r>
    </w:p>
    <w:p w:rsidR="0033784F" w:rsidRPr="000954B9" w:rsidRDefault="00E878CE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一年，在2018年12月31日前完成。</w:t>
      </w:r>
    </w:p>
    <w:p w:rsidR="0033784F" w:rsidRPr="000954B9" w:rsidRDefault="000954B9" w:rsidP="000954B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(3)</w:t>
      </w:r>
      <w:r w:rsidR="0033784F" w:rsidRPr="000954B9">
        <w:rPr>
          <w:rFonts w:asciiTheme="minorEastAsia" w:eastAsiaTheme="minorEastAsia" w:hAnsiTheme="minorEastAsia" w:hint="eastAsia"/>
          <w:color w:val="000000"/>
          <w:sz w:val="24"/>
        </w:rPr>
        <w:t>经费</w:t>
      </w:r>
      <w:r w:rsidR="00E878CE" w:rsidRPr="000954B9">
        <w:rPr>
          <w:rFonts w:asciiTheme="minorEastAsia" w:eastAsiaTheme="minorEastAsia" w:hAnsiTheme="minorEastAsia" w:hint="eastAsia"/>
          <w:color w:val="000000"/>
          <w:sz w:val="24"/>
        </w:rPr>
        <w:t>说明</w:t>
      </w:r>
    </w:p>
    <w:p w:rsidR="00E81725" w:rsidRPr="000954B9" w:rsidRDefault="00E878CE" w:rsidP="000954B9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hint="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经费构成根据项目实际情况及财务规定具体列明；</w:t>
      </w:r>
    </w:p>
    <w:p w:rsidR="00E878CE" w:rsidRPr="000954B9" w:rsidRDefault="00E81725" w:rsidP="000954B9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hint="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经费实施内容</w:t>
      </w:r>
      <w:r w:rsidR="00E878CE" w:rsidRPr="000954B9">
        <w:rPr>
          <w:rFonts w:asciiTheme="minorEastAsia" w:hAnsiTheme="minorEastAsia" w:hint="eastAsia"/>
          <w:color w:val="000000"/>
          <w:sz w:val="24"/>
        </w:rPr>
        <w:t>原则上不涉及设备采购；</w:t>
      </w:r>
    </w:p>
    <w:p w:rsidR="00E81725" w:rsidRDefault="00E81725" w:rsidP="000954B9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hint="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经费额度</w:t>
      </w:r>
      <w:r w:rsidR="00FE01F5" w:rsidRPr="000954B9">
        <w:rPr>
          <w:rFonts w:asciiTheme="minorEastAsia" w:hAnsiTheme="minorEastAsia" w:hint="eastAsia"/>
          <w:color w:val="000000"/>
          <w:sz w:val="24"/>
        </w:rPr>
        <w:t>软课题项目不超过5万</w:t>
      </w:r>
      <w:r w:rsidR="00E878CE" w:rsidRPr="000954B9">
        <w:rPr>
          <w:rFonts w:asciiTheme="minorEastAsia" w:hAnsiTheme="minorEastAsia" w:hint="eastAsia"/>
          <w:color w:val="000000"/>
          <w:sz w:val="24"/>
        </w:rPr>
        <w:t>，</w:t>
      </w:r>
      <w:r w:rsidR="00FE01F5" w:rsidRPr="000954B9">
        <w:rPr>
          <w:rFonts w:asciiTheme="minorEastAsia" w:hAnsiTheme="minorEastAsia" w:hint="eastAsia"/>
          <w:color w:val="000000"/>
          <w:sz w:val="24"/>
        </w:rPr>
        <w:t>其他项目</w:t>
      </w:r>
      <w:r w:rsidR="00E878CE" w:rsidRPr="000954B9">
        <w:rPr>
          <w:rFonts w:asciiTheme="minorEastAsia" w:hAnsiTheme="minorEastAsia" w:hint="eastAsia"/>
          <w:color w:val="000000"/>
          <w:sz w:val="24"/>
        </w:rPr>
        <w:t>根据实际申报</w:t>
      </w:r>
      <w:r w:rsidR="000954B9">
        <w:rPr>
          <w:rFonts w:asciiTheme="minorEastAsia" w:hAnsiTheme="minorEastAsia" w:hint="eastAsia"/>
          <w:color w:val="000000"/>
          <w:sz w:val="24"/>
        </w:rPr>
        <w:t>。</w:t>
      </w:r>
    </w:p>
    <w:p w:rsidR="000954B9" w:rsidRPr="000954B9" w:rsidRDefault="000954B9" w:rsidP="000954B9">
      <w:pPr>
        <w:pStyle w:val="a4"/>
        <w:spacing w:line="360" w:lineRule="auto"/>
        <w:ind w:left="420" w:firstLineChars="0" w:firstLine="0"/>
        <w:rPr>
          <w:rFonts w:asciiTheme="minorEastAsia" w:hAnsiTheme="minorEastAsia" w:hint="eastAsia"/>
          <w:color w:val="000000"/>
          <w:sz w:val="24"/>
        </w:rPr>
      </w:pPr>
    </w:p>
    <w:p w:rsidR="006E5311" w:rsidRPr="000954B9" w:rsidRDefault="00E81725" w:rsidP="000954B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lastRenderedPageBreak/>
        <w:t>2.职教集团层级培训</w:t>
      </w:r>
    </w:p>
    <w:p w:rsidR="00E81725" w:rsidRPr="000954B9" w:rsidRDefault="00E81725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（1）主要内容：</w:t>
      </w:r>
    </w:p>
    <w:p w:rsidR="006E5311" w:rsidRPr="000954B9" w:rsidRDefault="00E81725" w:rsidP="000954B9">
      <w:pPr>
        <w:pStyle w:val="a4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hint="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集团在职教师“十三五”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区县（职教集团）</w:t>
      </w:r>
      <w:r w:rsidRPr="000954B9">
        <w:rPr>
          <w:rFonts w:asciiTheme="minorEastAsia" w:hAnsiTheme="minorEastAsia" w:hint="eastAsia"/>
          <w:color w:val="000000"/>
          <w:sz w:val="24"/>
        </w:rPr>
        <w:t>层级培训，包含师德与素养课程，知识与能力课程， 双师型</w:t>
      </w:r>
      <w:proofErr w:type="gramStart"/>
      <w:r w:rsidRPr="000954B9">
        <w:rPr>
          <w:rFonts w:asciiTheme="minorEastAsia" w:hAnsiTheme="minorEastAsia"/>
          <w:color w:val="000000"/>
          <w:sz w:val="24"/>
        </w:rPr>
        <w:t>”</w:t>
      </w:r>
      <w:proofErr w:type="gramEnd"/>
      <w:r w:rsidRPr="000954B9">
        <w:rPr>
          <w:rFonts w:asciiTheme="minorEastAsia" w:hAnsiTheme="minorEastAsia" w:hint="eastAsia"/>
          <w:color w:val="000000"/>
          <w:sz w:val="24"/>
        </w:rPr>
        <w:t>教师企业实践活动等。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具体要求上：师德与素养课程</w:t>
      </w:r>
      <w:r w:rsidR="006E5311" w:rsidRPr="000954B9">
        <w:rPr>
          <w:rFonts w:asciiTheme="minorEastAsia" w:hAnsiTheme="minorEastAsia"/>
          <w:color w:val="000000"/>
          <w:sz w:val="24"/>
        </w:rPr>
        <w:t>20-30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学时（</w:t>
      </w:r>
      <w:r w:rsidR="006E5311" w:rsidRPr="000954B9">
        <w:rPr>
          <w:rFonts w:asciiTheme="minorEastAsia" w:hAnsiTheme="minorEastAsia"/>
          <w:color w:val="000000"/>
          <w:sz w:val="24"/>
        </w:rPr>
        <w:t>5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年累计），知识与能力课程</w:t>
      </w:r>
      <w:r w:rsidR="006E5311" w:rsidRPr="000954B9">
        <w:rPr>
          <w:rFonts w:asciiTheme="minorEastAsia" w:hAnsiTheme="minorEastAsia"/>
          <w:color w:val="000000"/>
          <w:sz w:val="24"/>
        </w:rPr>
        <w:t>70-90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学时（</w:t>
      </w:r>
      <w:r w:rsidR="006E5311" w:rsidRPr="000954B9">
        <w:rPr>
          <w:rFonts w:asciiTheme="minorEastAsia" w:hAnsiTheme="minorEastAsia"/>
          <w:color w:val="000000"/>
          <w:sz w:val="24"/>
        </w:rPr>
        <w:t>5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年累计），</w:t>
      </w:r>
      <w:r w:rsidR="006E5311" w:rsidRPr="000954B9">
        <w:rPr>
          <w:rFonts w:asciiTheme="minorEastAsia" w:hAnsiTheme="minorEastAsia"/>
          <w:color w:val="000000"/>
          <w:sz w:val="24"/>
        </w:rPr>
        <w:t xml:space="preserve"> 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“双师型”教师在市、区县（职教集团）两级企业实践活动至少应完成</w:t>
      </w:r>
      <w:r w:rsidR="006E5311" w:rsidRPr="000954B9">
        <w:rPr>
          <w:rFonts w:asciiTheme="minorEastAsia" w:hAnsiTheme="minorEastAsia"/>
          <w:color w:val="000000"/>
          <w:sz w:val="24"/>
        </w:rPr>
        <w:t>2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个月（</w:t>
      </w:r>
      <w:r w:rsidR="006E5311" w:rsidRPr="000954B9">
        <w:rPr>
          <w:rFonts w:asciiTheme="minorEastAsia" w:hAnsiTheme="minorEastAsia"/>
          <w:color w:val="000000"/>
          <w:sz w:val="24"/>
        </w:rPr>
        <w:t>3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学分）（</w:t>
      </w:r>
      <w:r w:rsidR="006E5311" w:rsidRPr="000954B9">
        <w:rPr>
          <w:rFonts w:asciiTheme="minorEastAsia" w:hAnsiTheme="minorEastAsia"/>
          <w:color w:val="000000"/>
          <w:sz w:val="24"/>
        </w:rPr>
        <w:t>5</w:t>
      </w:r>
      <w:r w:rsidR="006E5311" w:rsidRPr="000954B9">
        <w:rPr>
          <w:rFonts w:asciiTheme="minorEastAsia" w:hAnsiTheme="minorEastAsia" w:hint="eastAsia"/>
          <w:color w:val="000000"/>
          <w:sz w:val="24"/>
        </w:rPr>
        <w:t>年累计）。</w:t>
      </w:r>
    </w:p>
    <w:p w:rsidR="006E5311" w:rsidRPr="000954B9" w:rsidRDefault="006E5311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备注：</w:t>
      </w:r>
      <w:r w:rsidRPr="000954B9">
        <w:rPr>
          <w:rFonts w:asciiTheme="minorEastAsia" w:eastAsiaTheme="minorEastAsia" w:hAnsiTheme="minorEastAsia"/>
          <w:color w:val="000000"/>
          <w:sz w:val="24"/>
        </w:rPr>
        <w:t>1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Pr="000954B9">
        <w:rPr>
          <w:rFonts w:asciiTheme="minorEastAsia" w:eastAsiaTheme="minorEastAsia" w:hAnsiTheme="minorEastAsia"/>
          <w:color w:val="000000"/>
          <w:sz w:val="24"/>
        </w:rPr>
        <w:t>2016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年开始累计；</w:t>
      </w:r>
    </w:p>
    <w:p w:rsidR="006E5311" w:rsidRPr="000954B9" w:rsidRDefault="006E5311" w:rsidP="000954B9">
      <w:pPr>
        <w:spacing w:line="360" w:lineRule="auto"/>
        <w:ind w:leftChars="342" w:left="1078" w:hangingChars="150" w:hanging="360"/>
        <w:rPr>
          <w:rFonts w:asciiTheme="minorEastAsia" w:eastAsiaTheme="minorEastAsia" w:hAnsiTheme="minorEastAsia" w:hint="eastAsia"/>
          <w:color w:val="000000"/>
          <w:sz w:val="24"/>
        </w:rPr>
      </w:pPr>
      <w:r w:rsidRPr="000954B9">
        <w:rPr>
          <w:rFonts w:asciiTheme="minorEastAsia" w:eastAsiaTheme="minorEastAsia" w:hAnsiTheme="minorEastAsia"/>
          <w:color w:val="000000"/>
          <w:sz w:val="24"/>
        </w:rPr>
        <w:t>2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、被培训教师依照属地化原则，培训由职教集团统一组织，但学分认定需要教师所在学校与所在区教师进修学校沟通。</w:t>
      </w:r>
    </w:p>
    <w:p w:rsidR="00E81725" w:rsidRPr="000954B9" w:rsidRDefault="006E5311" w:rsidP="000954B9">
      <w:pPr>
        <w:spacing w:line="360" w:lineRule="auto"/>
        <w:ind w:firstLineChars="300" w:firstLine="720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3、各成员学校可以根据教师实际需求向集团提出培训需求。</w:t>
      </w:r>
    </w:p>
    <w:p w:rsidR="00E81725" w:rsidRPr="000954B9" w:rsidRDefault="00E81725" w:rsidP="000954B9">
      <w:pPr>
        <w:pStyle w:val="a4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集团特聘兼职教师培训（续聘教师3年一个周期，新聘教师当年培训），主要开展教育教法、教育心理学等方面的培训、研修活动等；</w:t>
      </w:r>
      <w:r w:rsidR="006E5311" w:rsidRPr="000954B9">
        <w:rPr>
          <w:rFonts w:asciiTheme="minorEastAsia" w:hAnsiTheme="minorEastAsia"/>
          <w:color w:val="000000"/>
          <w:sz w:val="24"/>
        </w:rPr>
        <w:t xml:space="preserve"> </w:t>
      </w:r>
    </w:p>
    <w:p w:rsidR="00E81725" w:rsidRPr="000954B9" w:rsidRDefault="00E81725" w:rsidP="000954B9">
      <w:pPr>
        <w:pStyle w:val="a4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hint="eastAsia"/>
          <w:color w:val="000000"/>
          <w:sz w:val="24"/>
        </w:rPr>
      </w:pPr>
      <w:r w:rsidRPr="000954B9">
        <w:rPr>
          <w:rFonts w:asciiTheme="minorEastAsia" w:hAnsiTheme="minorEastAsia" w:hint="eastAsia"/>
          <w:color w:val="000000"/>
          <w:sz w:val="24"/>
        </w:rPr>
        <w:t>其他培训活动，如境内外培训（出国需提供因公批件）</w:t>
      </w:r>
    </w:p>
    <w:p w:rsidR="0033784F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二、项目及经费申报要求</w:t>
      </w:r>
    </w:p>
    <w:p w:rsidR="0033784F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1. 申报重点：所有项目申报需辐射集团层面，以推进和深化校企合作为重点。</w:t>
      </w:r>
    </w:p>
    <w:p w:rsidR="0033784F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2. 申报形式：集团</w:t>
      </w:r>
      <w:r w:rsidR="008E3C04" w:rsidRPr="000954B9">
        <w:rPr>
          <w:rFonts w:asciiTheme="minorEastAsia" w:eastAsiaTheme="minorEastAsia" w:hAnsiTheme="minorEastAsia" w:hint="eastAsia"/>
          <w:color w:val="000000"/>
          <w:sz w:val="24"/>
        </w:rPr>
        <w:t>专项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工作由</w:t>
      </w:r>
      <w:r w:rsidR="008E3C04" w:rsidRPr="000954B9">
        <w:rPr>
          <w:rFonts w:asciiTheme="minorEastAsia" w:eastAsiaTheme="minorEastAsia" w:hAnsiTheme="minorEastAsia" w:hint="eastAsia"/>
          <w:color w:val="000000"/>
          <w:sz w:val="24"/>
        </w:rPr>
        <w:t>各成员学校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负责申报，填写一份申报书（申报书模板见附件），不同项目内容在附件中以子项目形式进行区分，经费概算请以不同子项目分别列出实施内容（具体经费支出项目）、测算标准及测算依据，备注栏内请标注对应子项目名称。</w:t>
      </w:r>
    </w:p>
    <w:p w:rsidR="0033784F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3.申报书填写注意事项：</w:t>
      </w:r>
    </w:p>
    <w:p w:rsidR="0033784F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（1） 申报书中红色字体为提示部分，请填写之后将其删除。</w:t>
      </w:r>
    </w:p>
    <w:p w:rsidR="0033784F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（2） 项目编号为，2018职教:6-1-</w:t>
      </w:r>
      <w:r w:rsidR="00294736" w:rsidRPr="000954B9">
        <w:rPr>
          <w:rFonts w:asciiTheme="minorEastAsia" w:eastAsiaTheme="minorEastAsia" w:hAnsiTheme="minorEastAsia" w:hint="eastAsia"/>
          <w:color w:val="000000"/>
          <w:sz w:val="24"/>
        </w:rPr>
        <w:t>7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，项目名称请按固定格式填写。</w:t>
      </w:r>
    </w:p>
    <w:p w:rsidR="00E81725" w:rsidRPr="000954B9" w:rsidRDefault="0033784F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4.申报书提交：申报书填写完成后，</w:t>
      </w:r>
      <w:r w:rsidR="00294736" w:rsidRPr="000954B9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4月2</w:t>
      </w:r>
      <w:r w:rsidR="00294736" w:rsidRPr="000954B9">
        <w:rPr>
          <w:rFonts w:asciiTheme="minorEastAsia" w:eastAsiaTheme="minorEastAsia" w:hAnsiTheme="minorEastAsia" w:hint="eastAsia"/>
          <w:color w:val="000000"/>
          <w:sz w:val="24"/>
        </w:rPr>
        <w:t>2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="000954B9" w:rsidRPr="000954B9">
        <w:rPr>
          <w:rFonts w:asciiTheme="minorEastAsia" w:eastAsiaTheme="minorEastAsia" w:hAnsiTheme="minorEastAsia" w:hint="eastAsia"/>
          <w:color w:val="000000"/>
          <w:sz w:val="24"/>
        </w:rPr>
        <w:t>（周六）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前</w:t>
      </w:r>
      <w:r w:rsidR="00294736" w:rsidRPr="000954B9">
        <w:rPr>
          <w:rFonts w:asciiTheme="minorEastAsia" w:eastAsiaTheme="minorEastAsia" w:hAnsiTheme="minorEastAsia" w:hint="eastAsia"/>
          <w:color w:val="000000"/>
          <w:sz w:val="24"/>
        </w:rPr>
        <w:t>将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申报书电子版发送至</w:t>
      </w:r>
      <w:hyperlink r:id="rId5" w:history="1">
        <w:r w:rsidR="006E5311" w:rsidRPr="000954B9">
          <w:rPr>
            <w:rFonts w:asciiTheme="minorEastAsia" w:eastAsiaTheme="minorEastAsia" w:hAnsiTheme="minorEastAsia" w:hint="eastAsia"/>
            <w:color w:val="000000"/>
            <w:sz w:val="24"/>
          </w:rPr>
          <w:t>集团秘书处邮箱</w:t>
        </w:r>
        <w:r w:rsidR="006E5311" w:rsidRPr="000954B9">
          <w:rPr>
            <w:rFonts w:asciiTheme="minorEastAsia" w:eastAsiaTheme="minorEastAsia" w:hAnsiTheme="minorEastAsia"/>
            <w:color w:val="000000"/>
            <w:sz w:val="24"/>
          </w:rPr>
          <w:t>xdnyzj@shafc.edu.cn</w:t>
        </w:r>
        <w:r w:rsidR="006E5311" w:rsidRPr="000954B9">
          <w:rPr>
            <w:rFonts w:asciiTheme="minorEastAsia" w:eastAsiaTheme="minorEastAsia" w:hAnsiTheme="minorEastAsia" w:hint="eastAsia"/>
            <w:color w:val="000000"/>
            <w:sz w:val="24"/>
          </w:rPr>
          <w:t>或</w:t>
        </w:r>
        <w:r w:rsidR="006E5311" w:rsidRPr="000954B9">
          <w:rPr>
            <w:rFonts w:asciiTheme="minorEastAsia" w:eastAsiaTheme="minorEastAsia" w:hAnsiTheme="minorEastAsia"/>
            <w:color w:val="000000"/>
            <w:sz w:val="24"/>
          </w:rPr>
          <w:t>QQ</w:t>
        </w:r>
      </w:hyperlink>
      <w:r w:rsidR="00E81725" w:rsidRPr="000954B9">
        <w:rPr>
          <w:rFonts w:asciiTheme="minorEastAsia" w:eastAsiaTheme="minorEastAsia" w:hAnsiTheme="minorEastAsia" w:hint="eastAsia"/>
          <w:color w:val="000000"/>
          <w:sz w:val="24"/>
        </w:rPr>
        <w:t>群</w:t>
      </w:r>
      <w:r w:rsidR="00E81725" w:rsidRPr="000954B9">
        <w:rPr>
          <w:rFonts w:asciiTheme="minorEastAsia" w:eastAsiaTheme="minorEastAsia" w:hAnsiTheme="minorEastAsia"/>
          <w:color w:val="000000"/>
          <w:sz w:val="24"/>
        </w:rPr>
        <w:t>253928871</w:t>
      </w:r>
      <w:r w:rsidR="006E5311" w:rsidRPr="000954B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E81725" w:rsidRDefault="000954B9" w:rsidP="000954B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5、</w:t>
      </w:r>
      <w:r w:rsidR="00E81725" w:rsidRPr="000954B9">
        <w:rPr>
          <w:rFonts w:asciiTheme="minorEastAsia" w:eastAsiaTheme="minorEastAsia" w:hAnsiTheme="minorEastAsia" w:hint="eastAsia"/>
          <w:color w:val="000000"/>
          <w:sz w:val="24"/>
        </w:rPr>
        <w:t>申请经费不得用于经费下拨单位教职工人员及福利性支出；在经费使用过程中专款专用，具体使用严格遵守财经纪律及有关培训、会议等经费标准相关规定。其中，人员经费支出不得超出项目经费总额的</w:t>
      </w:r>
      <w:r w:rsidR="00E81725" w:rsidRPr="000954B9">
        <w:rPr>
          <w:rFonts w:asciiTheme="minorEastAsia" w:eastAsiaTheme="minorEastAsia" w:hAnsiTheme="minorEastAsia"/>
          <w:color w:val="000000"/>
          <w:sz w:val="24"/>
        </w:rPr>
        <w:t>50%</w:t>
      </w:r>
      <w:r w:rsidR="00E81725" w:rsidRPr="000954B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954B9" w:rsidRPr="000954B9" w:rsidRDefault="000954B9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</w:p>
    <w:p w:rsidR="000144BE" w:rsidRPr="000954B9" w:rsidRDefault="000954B9" w:rsidP="000144BE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lastRenderedPageBreak/>
        <w:t>6</w:t>
      </w:r>
      <w:r w:rsidR="00E81725" w:rsidRPr="000954B9">
        <w:rPr>
          <w:rFonts w:asciiTheme="minorEastAsia" w:eastAsiaTheme="minorEastAsia" w:hAnsiTheme="minorEastAsia"/>
          <w:color w:val="000000"/>
          <w:sz w:val="24"/>
        </w:rPr>
        <w:t>.</w:t>
      </w:r>
      <w:r w:rsidR="00E81725" w:rsidRPr="000954B9">
        <w:rPr>
          <w:rFonts w:asciiTheme="minorEastAsia" w:eastAsiaTheme="minorEastAsia" w:hAnsiTheme="minorEastAsia" w:hint="eastAsia"/>
          <w:color w:val="000000"/>
          <w:sz w:val="24"/>
        </w:rPr>
        <w:t>本次项目申报时间紧，任务重，希望各成员领导及相关负责人高度重视此次申报工作，克服各种不利因素，积极组织好本次申报，尤其在相关时间节点务必完成申报，</w:t>
      </w:r>
      <w:proofErr w:type="gramStart"/>
      <w:r w:rsidR="00E81725" w:rsidRPr="000954B9">
        <w:rPr>
          <w:rFonts w:asciiTheme="minorEastAsia" w:eastAsiaTheme="minorEastAsia" w:hAnsiTheme="minorEastAsia" w:hint="eastAsia"/>
          <w:color w:val="000000"/>
          <w:sz w:val="24"/>
        </w:rPr>
        <w:t>以便项</w:t>
      </w:r>
      <w:r w:rsidR="000144BE">
        <w:rPr>
          <w:rFonts w:asciiTheme="minorEastAsia" w:eastAsiaTheme="minorEastAsia" w:hAnsiTheme="minorEastAsia" w:hint="eastAsia"/>
          <w:color w:val="000000"/>
          <w:sz w:val="24"/>
        </w:rPr>
        <w:t>目</w:t>
      </w:r>
      <w:proofErr w:type="gramEnd"/>
      <w:r w:rsidR="000144BE">
        <w:rPr>
          <w:rFonts w:asciiTheme="minorEastAsia" w:eastAsiaTheme="minorEastAsia" w:hAnsiTheme="minorEastAsia" w:hint="eastAsia"/>
          <w:color w:val="000000"/>
          <w:sz w:val="24"/>
        </w:rPr>
        <w:t>后续审查及上传，</w:t>
      </w:r>
      <w:r w:rsidR="000144BE" w:rsidRPr="000144BE">
        <w:rPr>
          <w:rFonts w:asciiTheme="minorEastAsia" w:eastAsiaTheme="minorEastAsia" w:hAnsiTheme="minorEastAsia" w:hint="eastAsia"/>
          <w:color w:val="FF0000"/>
          <w:sz w:val="24"/>
        </w:rPr>
        <w:t>相关文件及表格请</w:t>
      </w:r>
      <w:proofErr w:type="gramStart"/>
      <w:r w:rsidR="000144BE" w:rsidRPr="000144BE">
        <w:rPr>
          <w:rFonts w:asciiTheme="minorEastAsia" w:eastAsiaTheme="minorEastAsia" w:hAnsiTheme="minorEastAsia" w:hint="eastAsia"/>
          <w:color w:val="FF0000"/>
          <w:sz w:val="24"/>
        </w:rPr>
        <w:t>至群文件</w:t>
      </w:r>
      <w:proofErr w:type="gramEnd"/>
      <w:r w:rsidR="000144BE" w:rsidRPr="000144BE">
        <w:rPr>
          <w:rFonts w:asciiTheme="minorEastAsia" w:eastAsiaTheme="minorEastAsia" w:hAnsiTheme="minorEastAsia" w:hint="eastAsia"/>
          <w:color w:val="FF0000"/>
          <w:sz w:val="24"/>
        </w:rPr>
        <w:t>或集团网站下载</w:t>
      </w:r>
      <w:r w:rsidR="000144BE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E81725" w:rsidRPr="000954B9" w:rsidRDefault="00E81725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</w:p>
    <w:p w:rsidR="00E81725" w:rsidRDefault="00E81725" w:rsidP="000954B9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特此通知！</w:t>
      </w:r>
    </w:p>
    <w:p w:rsidR="000954B9" w:rsidRPr="000954B9" w:rsidRDefault="000954B9" w:rsidP="000954B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0954B9" w:rsidRDefault="000954B9" w:rsidP="000954B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联系人：</w:t>
      </w:r>
      <w:r w:rsidRPr="000954B9">
        <w:rPr>
          <w:rFonts w:asciiTheme="minorEastAsia" w:eastAsiaTheme="minorEastAsia" w:hAnsiTheme="minorEastAsia"/>
          <w:color w:val="000000"/>
          <w:sz w:val="24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Pr="000954B9">
        <w:rPr>
          <w:rFonts w:asciiTheme="minorEastAsia" w:eastAsiaTheme="minorEastAsia" w:hAnsiTheme="minorEastAsia" w:hint="eastAsia"/>
          <w:color w:val="000000"/>
          <w:sz w:val="24"/>
        </w:rPr>
        <w:t>宋老师</w:t>
      </w:r>
      <w:r w:rsidRPr="000954B9">
        <w:rPr>
          <w:rFonts w:asciiTheme="minorEastAsia" w:eastAsiaTheme="minorEastAsia" w:hAnsiTheme="minorEastAsia"/>
          <w:color w:val="000000"/>
          <w:sz w:val="24"/>
        </w:rPr>
        <w:t xml:space="preserve">  </w:t>
      </w:r>
    </w:p>
    <w:p w:rsidR="000954B9" w:rsidRPr="000954B9" w:rsidRDefault="000954B9" w:rsidP="000954B9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联系电话：</w:t>
      </w:r>
      <w:r w:rsidRPr="000954B9">
        <w:rPr>
          <w:rFonts w:asciiTheme="minorEastAsia" w:eastAsiaTheme="minorEastAsia" w:hAnsiTheme="minorEastAsia"/>
          <w:color w:val="000000"/>
          <w:sz w:val="24"/>
        </w:rPr>
        <w:t xml:space="preserve"> 18121173836</w:t>
      </w:r>
    </w:p>
    <w:p w:rsidR="000954B9" w:rsidRDefault="000954B9" w:rsidP="000954B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hyperlink r:id="rId6" w:history="1">
        <w:r w:rsidRPr="000954B9">
          <w:rPr>
            <w:rFonts w:asciiTheme="minorEastAsia" w:eastAsiaTheme="minorEastAsia" w:hAnsiTheme="minorEastAsia"/>
            <w:color w:val="000000"/>
            <w:sz w:val="24"/>
          </w:rPr>
          <w:t>QQ</w:t>
        </w:r>
      </w:hyperlink>
      <w:r w:rsidRPr="000954B9">
        <w:rPr>
          <w:rFonts w:asciiTheme="minorEastAsia" w:eastAsiaTheme="minorEastAsia" w:hAnsiTheme="minorEastAsia" w:hint="eastAsia"/>
          <w:color w:val="000000"/>
          <w:sz w:val="24"/>
        </w:rPr>
        <w:t>群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：     </w:t>
      </w:r>
      <w:r w:rsidRPr="000954B9">
        <w:rPr>
          <w:rFonts w:asciiTheme="minorEastAsia" w:eastAsiaTheme="minorEastAsia" w:hAnsiTheme="minorEastAsia"/>
          <w:color w:val="000000"/>
          <w:sz w:val="24"/>
        </w:rPr>
        <w:t>253928871</w:t>
      </w:r>
    </w:p>
    <w:p w:rsidR="000144BE" w:rsidRDefault="000144BE" w:rsidP="000954B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集团网站：</w:t>
      </w:r>
      <w:r w:rsidRPr="000144BE">
        <w:rPr>
          <w:rFonts w:asciiTheme="minorEastAsia" w:eastAsiaTheme="minorEastAsia" w:hAnsiTheme="minorEastAsia"/>
          <w:color w:val="000000"/>
          <w:sz w:val="24"/>
        </w:rPr>
        <w:t>http://www.shaeg.com/</w:t>
      </w:r>
    </w:p>
    <w:p w:rsidR="000954B9" w:rsidRPr="000954B9" w:rsidRDefault="000954B9" w:rsidP="000954B9">
      <w:pPr>
        <w:spacing w:line="360" w:lineRule="auto"/>
        <w:rPr>
          <w:rFonts w:asciiTheme="minorEastAsia" w:eastAsiaTheme="minorEastAsia" w:hAnsiTheme="minorEastAsia" w:hint="eastAsia"/>
          <w:color w:val="000000"/>
          <w:sz w:val="24"/>
        </w:rPr>
      </w:pPr>
    </w:p>
    <w:p w:rsidR="00E81725" w:rsidRPr="000954B9" w:rsidRDefault="00E81725" w:rsidP="000954B9">
      <w:pPr>
        <w:spacing w:line="360" w:lineRule="auto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 w:hint="eastAsia"/>
          <w:color w:val="000000"/>
          <w:sz w:val="24"/>
        </w:rPr>
        <w:t>上海现代农业职教集团秘书处</w:t>
      </w:r>
    </w:p>
    <w:p w:rsidR="0033784F" w:rsidRPr="000954B9" w:rsidRDefault="000954B9" w:rsidP="000954B9">
      <w:pPr>
        <w:spacing w:line="360" w:lineRule="auto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0954B9">
        <w:rPr>
          <w:rFonts w:asciiTheme="minorEastAsia" w:eastAsiaTheme="minorEastAsia" w:hAnsiTheme="minorEastAsia"/>
          <w:color w:val="000000"/>
          <w:sz w:val="24"/>
        </w:rPr>
        <w:t>2017年4月15日</w:t>
      </w:r>
    </w:p>
    <w:p w:rsidR="002666EF" w:rsidRPr="000954B9" w:rsidRDefault="002666EF" w:rsidP="000954B9">
      <w:pPr>
        <w:spacing w:line="360" w:lineRule="auto"/>
        <w:jc w:val="right"/>
        <w:rPr>
          <w:rFonts w:asciiTheme="minorEastAsia" w:eastAsiaTheme="minorEastAsia" w:hAnsiTheme="minorEastAsia"/>
          <w:color w:val="000000"/>
          <w:sz w:val="24"/>
        </w:rPr>
      </w:pPr>
    </w:p>
    <w:sectPr w:rsidR="002666EF" w:rsidRPr="000954B9" w:rsidSect="0024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1BB"/>
    <w:multiLevelType w:val="hybridMultilevel"/>
    <w:tmpl w:val="1626F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871371"/>
    <w:multiLevelType w:val="hybridMultilevel"/>
    <w:tmpl w:val="412A77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3057AD"/>
    <w:multiLevelType w:val="hybridMultilevel"/>
    <w:tmpl w:val="A8B6CC56"/>
    <w:lvl w:ilvl="0" w:tplc="0409000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4" w:hanging="420"/>
      </w:pPr>
      <w:rPr>
        <w:rFonts w:ascii="Wingdings" w:hAnsi="Wingdings" w:hint="default"/>
      </w:rPr>
    </w:lvl>
  </w:abstractNum>
  <w:abstractNum w:abstractNumId="3">
    <w:nsid w:val="31007E8C"/>
    <w:multiLevelType w:val="hybridMultilevel"/>
    <w:tmpl w:val="47A29454"/>
    <w:lvl w:ilvl="0" w:tplc="04090001">
      <w:start w:val="1"/>
      <w:numFmt w:val="bullet"/>
      <w:lvlText w:val=""/>
      <w:lvlJc w:val="left"/>
      <w:pPr>
        <w:ind w:left="15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2" w:hanging="420"/>
      </w:pPr>
      <w:rPr>
        <w:rFonts w:ascii="Wingdings" w:hAnsi="Wingdings" w:hint="default"/>
      </w:rPr>
    </w:lvl>
  </w:abstractNum>
  <w:abstractNum w:abstractNumId="4">
    <w:nsid w:val="4A1F56D7"/>
    <w:multiLevelType w:val="hybridMultilevel"/>
    <w:tmpl w:val="B218C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A03D39"/>
    <w:multiLevelType w:val="hybridMultilevel"/>
    <w:tmpl w:val="DCE28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3696586"/>
    <w:multiLevelType w:val="hybridMultilevel"/>
    <w:tmpl w:val="49E66ECE"/>
    <w:lvl w:ilvl="0" w:tplc="5D1087B2">
      <w:start w:val="1"/>
      <w:numFmt w:val="decimal"/>
      <w:lvlText w:val="（%1）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84F"/>
    <w:rsid w:val="000144BE"/>
    <w:rsid w:val="000954B9"/>
    <w:rsid w:val="002666EF"/>
    <w:rsid w:val="00294736"/>
    <w:rsid w:val="0033784F"/>
    <w:rsid w:val="006E5311"/>
    <w:rsid w:val="008E3C04"/>
    <w:rsid w:val="00E81725"/>
    <w:rsid w:val="00E878CE"/>
    <w:rsid w:val="00FB5173"/>
    <w:rsid w:val="00FE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784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3784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8598;&#22242;&#31192;&#20070;&#22788;&#37038;&#31665;xdnyzj@shafc.edu.cn&#25110;QQ" TargetMode="External"/><Relationship Id="rId5" Type="http://schemas.openxmlformats.org/officeDocument/2006/relationships/hyperlink" Target="mailto:&#38598;&#22242;&#31192;&#20070;&#22788;&#37038;&#31665;xdnyzj@shafc.edu.cn&#25110;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252</Words>
  <Characters>1441</Characters>
  <Application>Microsoft Office Word</Application>
  <DocSecurity>0</DocSecurity>
  <Lines>12</Lines>
  <Paragraphs>3</Paragraphs>
  <ScaleCrop>false</ScaleCrop>
  <Company>WwW.YlmF.CoM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2017-04-15T04:32:00Z</dcterms:created>
  <dcterms:modified xsi:type="dcterms:W3CDTF">2017-04-15T07:46:00Z</dcterms:modified>
</cp:coreProperties>
</file>